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796C0" w14:textId="77777777" w:rsidR="00333C30" w:rsidRDefault="00331E80"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23EA6E4A" wp14:editId="7395E2F9">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4360"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8315F58" wp14:editId="79239A97">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65EE9B13" wp14:editId="0DC00A70">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1B5D18B2" wp14:editId="5D892C5E">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0A6F1F64"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89AD9DE" w14:textId="77777777" w:rsidR="00E25BB2" w:rsidRDefault="00E25BB2" w:rsidP="00C632C8">
      <w:pPr>
        <w:pStyle w:val="ListeParagraf"/>
        <w:ind w:left="567" w:right="567"/>
        <w:jc w:val="both"/>
        <w:rPr>
          <w:sz w:val="20"/>
          <w:szCs w:val="20"/>
        </w:rPr>
      </w:pPr>
    </w:p>
    <w:p w14:paraId="57A4E0D4" w14:textId="77777777" w:rsidR="00E25BB2" w:rsidRDefault="00E25BB2" w:rsidP="00C632C8">
      <w:pPr>
        <w:pStyle w:val="ListeParagraf"/>
        <w:ind w:left="567" w:right="567"/>
        <w:jc w:val="both"/>
        <w:rPr>
          <w:sz w:val="20"/>
          <w:szCs w:val="20"/>
        </w:rPr>
      </w:pPr>
    </w:p>
    <w:p w14:paraId="6413F86C"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D2E30CE"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20134C6B"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1F6768D5"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6B521448" w14:textId="23CC3F80" w:rsidR="00E25BB2" w:rsidRDefault="00E25BB2" w:rsidP="00117083">
      <w:pPr>
        <w:pStyle w:val="ALTBALIK"/>
        <w:spacing w:line="360" w:lineRule="auto"/>
      </w:pPr>
    </w:p>
    <w:p w14:paraId="5D2D838D" w14:textId="6DACC785" w:rsidR="00565C80" w:rsidRDefault="00087DAF"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60612B7C" wp14:editId="69406423">
                <wp:simplePos x="0" y="0"/>
                <wp:positionH relativeFrom="column">
                  <wp:posOffset>4577285</wp:posOffset>
                </wp:positionH>
                <wp:positionV relativeFrom="paragraph">
                  <wp:posOffset>4593296</wp:posOffset>
                </wp:positionV>
                <wp:extent cx="2102485" cy="391160"/>
                <wp:effectExtent l="0" t="0" r="0" b="0"/>
                <wp:wrapNone/>
                <wp:docPr id="821629414"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ACE0AF8" w14:textId="77777777" w:rsidR="00087DAF" w:rsidRDefault="00087DAF" w:rsidP="00087D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612B7C" id="_x0000_t202" coordsize="21600,21600" o:spt="202" path="m,l,21600r21600,l21600,xe">
                <v:stroke joinstyle="miter"/>
                <v:path gradientshapeok="t" o:connecttype="rect"/>
              </v:shapetype>
              <v:shape id="Metin Kutusu 5" o:spid="_x0000_s1026" type="#_x0000_t202" style="position:absolute;left:0;text-align:left;margin-left:360.4pt;margin-top:361.7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" filled="f" stroked="f">
                <v:textbox style="mso-fit-shape-to-text:t">
                  <w:txbxContent>
                    <w:p w14:paraId="0ACE0AF8" w14:textId="77777777" w:rsidR="00087DAF" w:rsidRDefault="00087DAF" w:rsidP="00087D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6DF9D64" wp14:editId="663421E6">
                <wp:simplePos x="0" y="0"/>
                <wp:positionH relativeFrom="column">
                  <wp:posOffset>5031843</wp:posOffset>
                </wp:positionH>
                <wp:positionV relativeFrom="paragraph">
                  <wp:posOffset>4640455</wp:posOffset>
                </wp:positionV>
                <wp:extent cx="1035967" cy="184994"/>
                <wp:effectExtent l="0" t="0" r="12065" b="24765"/>
                <wp:wrapNone/>
                <wp:docPr id="888749559" name="Dikdörtgen 1"/>
                <wp:cNvGraphicFramePr/>
                <a:graphic xmlns:a="http://schemas.openxmlformats.org/drawingml/2006/main">
                  <a:graphicData uri="http://schemas.microsoft.com/office/word/2010/wordprocessingShape">
                    <wps:wsp>
                      <wps:cNvSpPr/>
                      <wps:spPr>
                        <a:xfrm>
                          <a:off x="0" y="0"/>
                          <a:ext cx="1035967"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01543" id="Dikdörtgen 1" o:spid="_x0000_s1026" style="position:absolute;margin-left:396.2pt;margin-top:365.4pt;width:81.5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" fillcolor="white [3212]" strokecolor="white [3212]" strokeweight="1pt"/>
            </w:pict>
          </mc:Fallback>
        </mc:AlternateContent>
      </w:r>
      <w:r w:rsidR="00565C80">
        <w:t xml:space="preserve">5- </w:t>
      </w:r>
      <w:r w:rsidR="008249E2">
        <w:t xml:space="preserve">UYGULANACAK </w:t>
      </w:r>
      <w:r w:rsidR="00565C80">
        <w:t>İŞ VE İŞLEM DETAYLARI</w:t>
      </w:r>
    </w:p>
    <w:tbl>
      <w:tblPr>
        <w:tblW w:w="12340" w:type="dxa"/>
        <w:tblCellMar>
          <w:left w:w="70" w:type="dxa"/>
          <w:right w:w="70" w:type="dxa"/>
        </w:tblCellMar>
        <w:tblLook w:val="04A0" w:firstRow="1" w:lastRow="0" w:firstColumn="1" w:lastColumn="0" w:noHBand="0" w:noVBand="1"/>
      </w:tblPr>
      <w:tblGrid>
        <w:gridCol w:w="8741"/>
        <w:gridCol w:w="880"/>
        <w:gridCol w:w="880"/>
        <w:gridCol w:w="1839"/>
      </w:tblGrid>
      <w:tr w:rsidR="004358AC" w:rsidRPr="00212B88" w14:paraId="032769F3" w14:textId="77777777" w:rsidTr="00A645DD">
        <w:trPr>
          <w:gridAfter w:val="2"/>
          <w:wAfter w:w="2719" w:type="dxa"/>
          <w:trHeight w:val="315"/>
        </w:trPr>
        <w:tc>
          <w:tcPr>
            <w:tcW w:w="9621" w:type="dxa"/>
            <w:gridSpan w:val="2"/>
            <w:tcBorders>
              <w:top w:val="nil"/>
              <w:left w:val="nil"/>
              <w:bottom w:val="nil"/>
              <w:right w:val="nil"/>
            </w:tcBorders>
            <w:shd w:val="clear" w:color="auto" w:fill="auto"/>
            <w:noWrap/>
            <w:hideMark/>
          </w:tcPr>
          <w:p w14:paraId="361C9FB3" w14:textId="1ACE51D8" w:rsidR="004358AC" w:rsidRPr="00212B88" w:rsidRDefault="004358AC" w:rsidP="008E4200">
            <w:pPr>
              <w:spacing w:after="0" w:line="240" w:lineRule="auto"/>
              <w:ind w:left="492"/>
              <w:rPr>
                <w:rFonts w:ascii="Arial" w:eastAsia="Times New Roman" w:hAnsi="Arial" w:cs="Arial"/>
                <w:lang w:eastAsia="tr-TR"/>
              </w:rPr>
            </w:pPr>
          </w:p>
        </w:tc>
      </w:tr>
      <w:tr w:rsidR="004358AC" w:rsidRPr="00C87D31" w14:paraId="32499AD2" w14:textId="77777777" w:rsidTr="00A645DD">
        <w:trPr>
          <w:trHeight w:val="315"/>
        </w:trPr>
        <w:tc>
          <w:tcPr>
            <w:tcW w:w="12340" w:type="dxa"/>
            <w:gridSpan w:val="4"/>
            <w:tcBorders>
              <w:top w:val="nil"/>
              <w:left w:val="nil"/>
              <w:bottom w:val="nil"/>
              <w:right w:val="nil"/>
            </w:tcBorders>
            <w:shd w:val="clear" w:color="auto" w:fill="auto"/>
            <w:noWrap/>
            <w:hideMark/>
          </w:tcPr>
          <w:p w14:paraId="1A18538A"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   Motor ve redüktörün ses kontrolünü yap</w:t>
            </w:r>
          </w:p>
        </w:tc>
      </w:tr>
      <w:tr w:rsidR="004358AC" w:rsidRPr="00C87D31" w14:paraId="4418F716" w14:textId="77777777" w:rsidTr="00A645DD">
        <w:trPr>
          <w:trHeight w:val="315"/>
        </w:trPr>
        <w:tc>
          <w:tcPr>
            <w:tcW w:w="12340" w:type="dxa"/>
            <w:gridSpan w:val="4"/>
            <w:tcBorders>
              <w:top w:val="nil"/>
              <w:left w:val="nil"/>
              <w:bottom w:val="nil"/>
              <w:right w:val="nil"/>
            </w:tcBorders>
            <w:shd w:val="clear" w:color="auto" w:fill="auto"/>
            <w:noWrap/>
            <w:hideMark/>
          </w:tcPr>
          <w:p w14:paraId="4CC531EC" w14:textId="273A4692"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2.   Tambur kontrolünü yap, yağlama yap.</w:t>
            </w:r>
          </w:p>
        </w:tc>
      </w:tr>
      <w:tr w:rsidR="004358AC" w:rsidRPr="00C87D31" w14:paraId="050436FA" w14:textId="77777777" w:rsidTr="00A645DD">
        <w:trPr>
          <w:trHeight w:val="315"/>
        </w:trPr>
        <w:tc>
          <w:tcPr>
            <w:tcW w:w="12340" w:type="dxa"/>
            <w:gridSpan w:val="4"/>
            <w:tcBorders>
              <w:top w:val="nil"/>
              <w:left w:val="nil"/>
              <w:bottom w:val="nil"/>
              <w:right w:val="nil"/>
            </w:tcBorders>
            <w:shd w:val="clear" w:color="auto" w:fill="auto"/>
            <w:noWrap/>
            <w:hideMark/>
          </w:tcPr>
          <w:p w14:paraId="0CCBE45B" w14:textId="69D83ADE"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3.   Sistemin sarılı halatın cıvata bağlantısını kontrol et.</w:t>
            </w:r>
          </w:p>
        </w:tc>
      </w:tr>
      <w:tr w:rsidR="004358AC" w:rsidRPr="00C87D31" w14:paraId="4460C14A" w14:textId="77777777" w:rsidTr="00A645DD">
        <w:trPr>
          <w:trHeight w:val="315"/>
        </w:trPr>
        <w:tc>
          <w:tcPr>
            <w:tcW w:w="12340" w:type="dxa"/>
            <w:gridSpan w:val="4"/>
            <w:tcBorders>
              <w:top w:val="nil"/>
              <w:left w:val="nil"/>
              <w:bottom w:val="nil"/>
              <w:right w:val="nil"/>
            </w:tcBorders>
            <w:shd w:val="clear" w:color="auto" w:fill="auto"/>
            <w:noWrap/>
            <w:hideMark/>
          </w:tcPr>
          <w:p w14:paraId="0DBDC5FA" w14:textId="6B90632E"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4.   Sistemden çıkan halatı kontrol et.</w:t>
            </w:r>
          </w:p>
        </w:tc>
      </w:tr>
      <w:tr w:rsidR="004358AC" w:rsidRPr="00C87D31" w14:paraId="1FC3CECD" w14:textId="77777777" w:rsidTr="00A645DD">
        <w:trPr>
          <w:trHeight w:val="315"/>
        </w:trPr>
        <w:tc>
          <w:tcPr>
            <w:tcW w:w="12340" w:type="dxa"/>
            <w:gridSpan w:val="4"/>
            <w:tcBorders>
              <w:top w:val="nil"/>
              <w:left w:val="nil"/>
              <w:bottom w:val="nil"/>
              <w:right w:val="nil"/>
            </w:tcBorders>
            <w:shd w:val="clear" w:color="auto" w:fill="auto"/>
            <w:noWrap/>
            <w:hideMark/>
          </w:tcPr>
          <w:p w14:paraId="4EE419EF"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5.   Düşüş makarası cıvatalarını kontrol et.</w:t>
            </w:r>
          </w:p>
        </w:tc>
      </w:tr>
      <w:tr w:rsidR="004358AC" w:rsidRPr="00C87D31" w14:paraId="206C1944" w14:textId="77777777" w:rsidTr="00A645DD">
        <w:trPr>
          <w:trHeight w:val="315"/>
        </w:trPr>
        <w:tc>
          <w:tcPr>
            <w:tcW w:w="12340" w:type="dxa"/>
            <w:gridSpan w:val="4"/>
            <w:tcBorders>
              <w:top w:val="nil"/>
              <w:left w:val="nil"/>
              <w:bottom w:val="nil"/>
              <w:right w:val="nil"/>
            </w:tcBorders>
            <w:shd w:val="clear" w:color="auto" w:fill="auto"/>
            <w:noWrap/>
            <w:hideMark/>
          </w:tcPr>
          <w:p w14:paraId="35E1544F" w14:textId="41CB2AE0"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6.   Perde rayı şasesinin bağlantı, halat ve cıvataları kontrol et</w:t>
            </w:r>
          </w:p>
        </w:tc>
      </w:tr>
      <w:tr w:rsidR="004358AC" w:rsidRPr="00C87D31" w14:paraId="466B1F06" w14:textId="77777777" w:rsidTr="00A645DD">
        <w:trPr>
          <w:trHeight w:val="315"/>
        </w:trPr>
        <w:tc>
          <w:tcPr>
            <w:tcW w:w="12340" w:type="dxa"/>
            <w:gridSpan w:val="4"/>
            <w:tcBorders>
              <w:top w:val="nil"/>
              <w:left w:val="nil"/>
              <w:bottom w:val="nil"/>
              <w:right w:val="nil"/>
            </w:tcBorders>
            <w:shd w:val="clear" w:color="auto" w:fill="auto"/>
            <w:noWrap/>
            <w:hideMark/>
          </w:tcPr>
          <w:p w14:paraId="6E1212E0" w14:textId="3F06866C"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7.   Rayda hasar var mı bak.</w:t>
            </w:r>
          </w:p>
        </w:tc>
      </w:tr>
      <w:tr w:rsidR="004358AC" w:rsidRPr="00C87D31" w14:paraId="7B5F5EEA" w14:textId="77777777" w:rsidTr="00A645DD">
        <w:trPr>
          <w:trHeight w:val="315"/>
        </w:trPr>
        <w:tc>
          <w:tcPr>
            <w:tcW w:w="12340" w:type="dxa"/>
            <w:gridSpan w:val="4"/>
            <w:tcBorders>
              <w:top w:val="nil"/>
              <w:left w:val="nil"/>
              <w:bottom w:val="nil"/>
              <w:right w:val="nil"/>
            </w:tcBorders>
            <w:shd w:val="clear" w:color="auto" w:fill="auto"/>
            <w:noWrap/>
            <w:hideMark/>
          </w:tcPr>
          <w:p w14:paraId="16920891"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8.   Perde taşıyıcılarını kontrol et kopan, aksayan var mı bak.</w:t>
            </w:r>
          </w:p>
        </w:tc>
      </w:tr>
      <w:tr w:rsidR="004358AC" w:rsidRPr="00C87D31" w14:paraId="069161C8" w14:textId="77777777" w:rsidTr="00A645DD">
        <w:trPr>
          <w:trHeight w:val="315"/>
        </w:trPr>
        <w:tc>
          <w:tcPr>
            <w:tcW w:w="12340" w:type="dxa"/>
            <w:gridSpan w:val="4"/>
            <w:tcBorders>
              <w:top w:val="nil"/>
              <w:left w:val="nil"/>
              <w:bottom w:val="nil"/>
              <w:right w:val="nil"/>
            </w:tcBorders>
            <w:shd w:val="clear" w:color="auto" w:fill="auto"/>
            <w:noWrap/>
            <w:hideMark/>
          </w:tcPr>
          <w:p w14:paraId="14C938B6" w14:textId="50186C39"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9.   Götürücülerin kontrolünü yap hasarlı varsa tespit et.</w:t>
            </w:r>
          </w:p>
        </w:tc>
      </w:tr>
      <w:tr w:rsidR="004358AC" w:rsidRPr="00C87D31" w14:paraId="2AFC2D9A" w14:textId="77777777" w:rsidTr="00A645DD">
        <w:trPr>
          <w:trHeight w:val="315"/>
        </w:trPr>
        <w:tc>
          <w:tcPr>
            <w:tcW w:w="12340" w:type="dxa"/>
            <w:gridSpan w:val="4"/>
            <w:tcBorders>
              <w:top w:val="nil"/>
              <w:left w:val="nil"/>
              <w:bottom w:val="nil"/>
              <w:right w:val="nil"/>
            </w:tcBorders>
            <w:shd w:val="clear" w:color="auto" w:fill="auto"/>
            <w:noWrap/>
            <w:hideMark/>
          </w:tcPr>
          <w:p w14:paraId="1260E9F6" w14:textId="60D3CF03"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10. Perdeyi kontrol et tutucularda ya da götürücüde yırtılma, sökülme var mı.</w:t>
            </w:r>
          </w:p>
        </w:tc>
      </w:tr>
      <w:tr w:rsidR="004358AC" w:rsidRPr="00C87D31" w14:paraId="4B81CB7F" w14:textId="77777777" w:rsidTr="00A645DD">
        <w:trPr>
          <w:trHeight w:val="315"/>
        </w:trPr>
        <w:tc>
          <w:tcPr>
            <w:tcW w:w="12340" w:type="dxa"/>
            <w:gridSpan w:val="4"/>
            <w:tcBorders>
              <w:top w:val="nil"/>
              <w:left w:val="nil"/>
              <w:bottom w:val="nil"/>
              <w:right w:val="nil"/>
            </w:tcBorders>
            <w:shd w:val="clear" w:color="auto" w:fill="auto"/>
            <w:noWrap/>
            <w:hideMark/>
          </w:tcPr>
          <w:p w14:paraId="276E3F5E" w14:textId="7D8FCEAA"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11. Tüm klemens, mapa ve radansa bağlantılarına bak.</w:t>
            </w:r>
          </w:p>
        </w:tc>
      </w:tr>
      <w:tr w:rsidR="004358AC" w:rsidRPr="00C87D31" w14:paraId="3FC9A174" w14:textId="77777777" w:rsidTr="00A645DD">
        <w:trPr>
          <w:trHeight w:val="315"/>
        </w:trPr>
        <w:tc>
          <w:tcPr>
            <w:tcW w:w="12340" w:type="dxa"/>
            <w:gridSpan w:val="4"/>
            <w:tcBorders>
              <w:top w:val="nil"/>
              <w:left w:val="nil"/>
              <w:bottom w:val="nil"/>
              <w:right w:val="nil"/>
            </w:tcBorders>
            <w:shd w:val="clear" w:color="auto" w:fill="auto"/>
            <w:noWrap/>
            <w:hideMark/>
          </w:tcPr>
          <w:p w14:paraId="4D689284"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12. Halat gerginliklerinin test et, gevşemiş halatları gerdir.</w:t>
            </w:r>
          </w:p>
        </w:tc>
      </w:tr>
      <w:tr w:rsidR="004358AC" w:rsidRPr="00C87D31" w14:paraId="0081395A" w14:textId="77777777" w:rsidTr="00A645DD">
        <w:trPr>
          <w:trHeight w:val="315"/>
        </w:trPr>
        <w:tc>
          <w:tcPr>
            <w:tcW w:w="12340" w:type="dxa"/>
            <w:gridSpan w:val="4"/>
            <w:tcBorders>
              <w:top w:val="nil"/>
              <w:left w:val="nil"/>
              <w:bottom w:val="nil"/>
              <w:right w:val="nil"/>
            </w:tcBorders>
            <w:shd w:val="clear" w:color="auto" w:fill="auto"/>
            <w:noWrap/>
            <w:hideMark/>
          </w:tcPr>
          <w:p w14:paraId="3543AE44" w14:textId="156CF25C"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13. Tüm makaraların yağ kontrolünü yap, yağı az ve ses yapan makaraları yağla.</w:t>
            </w:r>
          </w:p>
        </w:tc>
      </w:tr>
      <w:tr w:rsidR="004358AC" w:rsidRPr="00C87D31" w14:paraId="2C442382" w14:textId="77777777" w:rsidTr="00A645DD">
        <w:trPr>
          <w:trHeight w:val="315"/>
        </w:trPr>
        <w:tc>
          <w:tcPr>
            <w:tcW w:w="12340" w:type="dxa"/>
            <w:gridSpan w:val="4"/>
            <w:tcBorders>
              <w:top w:val="nil"/>
              <w:left w:val="nil"/>
              <w:bottom w:val="nil"/>
              <w:right w:val="nil"/>
            </w:tcBorders>
            <w:shd w:val="clear" w:color="auto" w:fill="auto"/>
            <w:noWrap/>
            <w:hideMark/>
          </w:tcPr>
          <w:p w14:paraId="7881F295" w14:textId="55E5FD8E"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14. Gevşemiş cıvata bağlantılarını tespitinden sonra hepsini sık.</w:t>
            </w:r>
          </w:p>
        </w:tc>
      </w:tr>
      <w:tr w:rsidR="004358AC" w:rsidRPr="00C87D31" w14:paraId="6F1EB5B5" w14:textId="77777777" w:rsidTr="00A645DD">
        <w:trPr>
          <w:trHeight w:val="315"/>
        </w:trPr>
        <w:tc>
          <w:tcPr>
            <w:tcW w:w="12340" w:type="dxa"/>
            <w:gridSpan w:val="4"/>
            <w:tcBorders>
              <w:top w:val="nil"/>
              <w:left w:val="nil"/>
              <w:bottom w:val="nil"/>
              <w:right w:val="nil"/>
            </w:tcBorders>
            <w:shd w:val="clear" w:color="auto" w:fill="auto"/>
            <w:noWrap/>
            <w:hideMark/>
          </w:tcPr>
          <w:p w14:paraId="4D130E76" w14:textId="2A2FBB98"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 xml:space="preserve">15. Sağ – sol </w:t>
            </w:r>
            <w:proofErr w:type="spellStart"/>
            <w:r w:rsidRPr="00C87D31">
              <w:rPr>
                <w:rFonts w:ascii="Arial" w:eastAsia="Times New Roman" w:hAnsi="Arial" w:cs="Arial"/>
                <w:lang w:eastAsia="tr-TR"/>
              </w:rPr>
              <w:t>switchler</w:t>
            </w:r>
            <w:proofErr w:type="spellEnd"/>
            <w:r w:rsidRPr="00C87D31">
              <w:rPr>
                <w:rFonts w:ascii="Arial" w:eastAsia="Times New Roman" w:hAnsi="Arial" w:cs="Arial"/>
                <w:lang w:eastAsia="tr-TR"/>
              </w:rPr>
              <w:t xml:space="preserve"> kirliyse sil, </w:t>
            </w:r>
            <w:proofErr w:type="spellStart"/>
            <w:r w:rsidRPr="00C87D31">
              <w:rPr>
                <w:rFonts w:ascii="Arial" w:eastAsia="Times New Roman" w:hAnsi="Arial" w:cs="Arial"/>
                <w:lang w:eastAsia="tr-TR"/>
              </w:rPr>
              <w:t>switch</w:t>
            </w:r>
            <w:proofErr w:type="spellEnd"/>
            <w:r w:rsidRPr="00C87D31">
              <w:rPr>
                <w:rFonts w:ascii="Arial" w:eastAsia="Times New Roman" w:hAnsi="Arial" w:cs="Arial"/>
                <w:lang w:eastAsia="tr-TR"/>
              </w:rPr>
              <w:t xml:space="preserve"> pozisyonunu kontrol et, cıvatalarını sık</w:t>
            </w:r>
          </w:p>
        </w:tc>
      </w:tr>
      <w:tr w:rsidR="004358AC" w:rsidRPr="00C87D31" w14:paraId="6086C67E" w14:textId="77777777" w:rsidTr="00A645DD">
        <w:trPr>
          <w:trHeight w:val="315"/>
        </w:trPr>
        <w:tc>
          <w:tcPr>
            <w:tcW w:w="12340" w:type="dxa"/>
            <w:gridSpan w:val="4"/>
            <w:tcBorders>
              <w:top w:val="nil"/>
              <w:left w:val="nil"/>
              <w:bottom w:val="nil"/>
              <w:right w:val="nil"/>
            </w:tcBorders>
            <w:shd w:val="clear" w:color="auto" w:fill="auto"/>
            <w:noWrap/>
            <w:hideMark/>
          </w:tcPr>
          <w:p w14:paraId="082DCFBA"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16. Tüm kontrollerden sonra sistemin çalışmasını dene.</w:t>
            </w:r>
          </w:p>
        </w:tc>
      </w:tr>
      <w:tr w:rsidR="004358AC" w:rsidRPr="00C87D31" w14:paraId="347763A4" w14:textId="77777777" w:rsidTr="00A645DD">
        <w:trPr>
          <w:trHeight w:val="315"/>
        </w:trPr>
        <w:tc>
          <w:tcPr>
            <w:tcW w:w="12340" w:type="dxa"/>
            <w:gridSpan w:val="4"/>
            <w:tcBorders>
              <w:top w:val="nil"/>
              <w:left w:val="nil"/>
              <w:bottom w:val="nil"/>
              <w:right w:val="nil"/>
            </w:tcBorders>
            <w:shd w:val="clear" w:color="auto" w:fill="auto"/>
            <w:noWrap/>
            <w:hideMark/>
          </w:tcPr>
          <w:p w14:paraId="2D79CB42" w14:textId="10D6174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17. Motor frenlerinin ayarları kontrol et.</w:t>
            </w:r>
            <w:r w:rsidR="00087DAF">
              <w:rPr>
                <w:rFonts w:ascii="Times New Roman" w:hAnsi="Times New Roman"/>
                <w:sz w:val="24"/>
                <w:szCs w:val="24"/>
                <w:lang w:eastAsia="tr-TR"/>
              </w:rPr>
              <w:t xml:space="preserve"> </w:t>
            </w:r>
            <w:r w:rsidR="00087DAF">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20BA5408" wp14:editId="5A4C5CBF">
                      <wp:simplePos x="0" y="0"/>
                      <wp:positionH relativeFrom="column">
                        <wp:posOffset>4550410</wp:posOffset>
                      </wp:positionH>
                      <wp:positionV relativeFrom="paragraph">
                        <wp:posOffset>10299700</wp:posOffset>
                      </wp:positionV>
                      <wp:extent cx="2102485" cy="391160"/>
                      <wp:effectExtent l="0" t="0" r="0" b="0"/>
                      <wp:wrapNone/>
                      <wp:docPr id="49689793" name="Metin Kutusu 4"/>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27368AAE" w14:textId="77777777" w:rsidR="00087DAF" w:rsidRDefault="00087DAF" w:rsidP="00087D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0BA5408" id="Metin Kutusu 4" o:spid="_x0000_s1027" type="#_x0000_t202" style="position:absolute;left:0;text-align:left;margin-left:358.3pt;margin-top:811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vxDw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" filled="f" stroked="f">
                      <v:textbox style="mso-fit-shape-to-text:t">
                        <w:txbxContent>
                          <w:p w14:paraId="27368AAE" w14:textId="77777777" w:rsidR="00087DAF" w:rsidRDefault="00087DAF" w:rsidP="00087D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p>
        </w:tc>
      </w:tr>
      <w:tr w:rsidR="004358AC" w:rsidRPr="00C87D31" w14:paraId="374FDEB6" w14:textId="77777777" w:rsidTr="00A645DD">
        <w:trPr>
          <w:trHeight w:val="315"/>
        </w:trPr>
        <w:tc>
          <w:tcPr>
            <w:tcW w:w="12340" w:type="dxa"/>
            <w:gridSpan w:val="4"/>
            <w:tcBorders>
              <w:top w:val="nil"/>
              <w:left w:val="nil"/>
              <w:bottom w:val="nil"/>
              <w:right w:val="nil"/>
            </w:tcBorders>
            <w:shd w:val="clear" w:color="auto" w:fill="auto"/>
            <w:noWrap/>
            <w:hideMark/>
          </w:tcPr>
          <w:p w14:paraId="63365B0D"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lastRenderedPageBreak/>
              <w:t>18. Halat gerginliklerinin test et, gevşemiş halatları gerdir.</w:t>
            </w:r>
          </w:p>
        </w:tc>
      </w:tr>
      <w:tr w:rsidR="004358AC" w:rsidRPr="00C87D31" w14:paraId="709EA057" w14:textId="77777777" w:rsidTr="00A645DD">
        <w:trPr>
          <w:trHeight w:val="315"/>
        </w:trPr>
        <w:tc>
          <w:tcPr>
            <w:tcW w:w="12340" w:type="dxa"/>
            <w:gridSpan w:val="4"/>
            <w:tcBorders>
              <w:top w:val="nil"/>
              <w:left w:val="nil"/>
              <w:bottom w:val="nil"/>
              <w:right w:val="nil"/>
            </w:tcBorders>
            <w:shd w:val="clear" w:color="auto" w:fill="auto"/>
            <w:noWrap/>
            <w:hideMark/>
          </w:tcPr>
          <w:p w14:paraId="0E1FAF8E"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 xml:space="preserve">19. </w:t>
            </w:r>
            <w:proofErr w:type="spellStart"/>
            <w:r w:rsidRPr="00C87D31">
              <w:rPr>
                <w:rFonts w:ascii="Arial" w:eastAsia="Times New Roman" w:hAnsi="Arial" w:cs="Arial"/>
                <w:lang w:eastAsia="tr-TR"/>
              </w:rPr>
              <w:t>Sızal</w:t>
            </w:r>
            <w:proofErr w:type="spellEnd"/>
            <w:r w:rsidRPr="00C87D31">
              <w:rPr>
                <w:rFonts w:ascii="Arial" w:eastAsia="Times New Roman" w:hAnsi="Arial" w:cs="Arial"/>
                <w:lang w:eastAsia="tr-TR"/>
              </w:rPr>
              <w:t xml:space="preserve"> halatların bağlantı klemenslerini sıkıştır, mapa pimini ve radansayı kontrol et.</w:t>
            </w:r>
          </w:p>
        </w:tc>
      </w:tr>
      <w:tr w:rsidR="004358AC" w:rsidRPr="00C87D31" w14:paraId="3A40D4E9" w14:textId="77777777" w:rsidTr="00A645DD">
        <w:trPr>
          <w:trHeight w:val="315"/>
        </w:trPr>
        <w:tc>
          <w:tcPr>
            <w:tcW w:w="12340" w:type="dxa"/>
            <w:gridSpan w:val="4"/>
            <w:tcBorders>
              <w:top w:val="nil"/>
              <w:left w:val="nil"/>
              <w:bottom w:val="nil"/>
              <w:right w:val="nil"/>
            </w:tcBorders>
            <w:shd w:val="clear" w:color="auto" w:fill="auto"/>
            <w:noWrap/>
            <w:hideMark/>
          </w:tcPr>
          <w:p w14:paraId="107A2DEF"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 xml:space="preserve">20. </w:t>
            </w:r>
            <w:proofErr w:type="spellStart"/>
            <w:r w:rsidRPr="00C87D31">
              <w:rPr>
                <w:rFonts w:ascii="Arial" w:eastAsia="Times New Roman" w:hAnsi="Arial" w:cs="Arial"/>
                <w:lang w:eastAsia="tr-TR"/>
              </w:rPr>
              <w:t>Sofit</w:t>
            </w:r>
            <w:proofErr w:type="spellEnd"/>
            <w:r w:rsidRPr="00C87D31">
              <w:rPr>
                <w:rFonts w:ascii="Arial" w:eastAsia="Times New Roman" w:hAnsi="Arial" w:cs="Arial"/>
                <w:lang w:eastAsia="tr-TR"/>
              </w:rPr>
              <w:t xml:space="preserve"> borularının bağlantıları sıkıştır.</w:t>
            </w:r>
          </w:p>
        </w:tc>
      </w:tr>
      <w:tr w:rsidR="004358AC" w:rsidRPr="00C87D31" w14:paraId="54C8D393" w14:textId="77777777" w:rsidTr="00A645DD">
        <w:trPr>
          <w:trHeight w:val="315"/>
        </w:trPr>
        <w:tc>
          <w:tcPr>
            <w:tcW w:w="12340" w:type="dxa"/>
            <w:gridSpan w:val="4"/>
            <w:tcBorders>
              <w:top w:val="nil"/>
              <w:left w:val="nil"/>
              <w:bottom w:val="nil"/>
              <w:right w:val="nil"/>
            </w:tcBorders>
            <w:shd w:val="clear" w:color="auto" w:fill="auto"/>
            <w:noWrap/>
            <w:hideMark/>
          </w:tcPr>
          <w:p w14:paraId="6434B321"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21. Tüm bağlantı elemanlarının kontrolünü yaptıktan ve yağlanacak hareketli parçaları yağladıktan sonra</w:t>
            </w:r>
          </w:p>
        </w:tc>
      </w:tr>
      <w:tr w:rsidR="004358AC" w:rsidRPr="00C87D31" w14:paraId="6A14BC3B" w14:textId="77777777" w:rsidTr="00A645DD">
        <w:trPr>
          <w:trHeight w:val="315"/>
        </w:trPr>
        <w:tc>
          <w:tcPr>
            <w:tcW w:w="12340" w:type="dxa"/>
            <w:gridSpan w:val="4"/>
            <w:tcBorders>
              <w:top w:val="nil"/>
              <w:left w:val="nil"/>
              <w:bottom w:val="nil"/>
              <w:right w:val="nil"/>
            </w:tcBorders>
            <w:shd w:val="clear" w:color="auto" w:fill="auto"/>
            <w:noWrap/>
            <w:hideMark/>
          </w:tcPr>
          <w:p w14:paraId="37699F65" w14:textId="77777777" w:rsidR="004358AC" w:rsidRPr="00C87D31" w:rsidRDefault="004358AC" w:rsidP="008E4200">
            <w:pPr>
              <w:spacing w:after="0" w:line="240" w:lineRule="auto"/>
              <w:ind w:left="492"/>
              <w:rPr>
                <w:rFonts w:ascii="Arial" w:eastAsia="Times New Roman" w:hAnsi="Arial" w:cs="Arial"/>
                <w:lang w:eastAsia="tr-TR"/>
              </w:rPr>
            </w:pPr>
            <w:r w:rsidRPr="00C87D31">
              <w:rPr>
                <w:rFonts w:ascii="Arial" w:eastAsia="Times New Roman" w:hAnsi="Arial" w:cs="Arial"/>
                <w:lang w:eastAsia="tr-TR"/>
              </w:rPr>
              <w:t>22. sistemin çalışmasını test et.</w:t>
            </w:r>
          </w:p>
        </w:tc>
      </w:tr>
      <w:tr w:rsidR="004358AC" w:rsidRPr="00212B88" w14:paraId="0BE42378" w14:textId="77777777" w:rsidTr="00A645DD">
        <w:trPr>
          <w:gridAfter w:val="1"/>
          <w:wAfter w:w="1839" w:type="dxa"/>
          <w:trHeight w:val="315"/>
        </w:trPr>
        <w:tc>
          <w:tcPr>
            <w:tcW w:w="10501" w:type="dxa"/>
            <w:gridSpan w:val="3"/>
            <w:tcBorders>
              <w:top w:val="nil"/>
              <w:left w:val="nil"/>
              <w:bottom w:val="nil"/>
              <w:right w:val="nil"/>
            </w:tcBorders>
            <w:shd w:val="clear" w:color="auto" w:fill="auto"/>
            <w:noWrap/>
          </w:tcPr>
          <w:p w14:paraId="38861BC5" w14:textId="77777777" w:rsidR="004358AC" w:rsidRPr="00212B88" w:rsidRDefault="004358AC" w:rsidP="00A645DD">
            <w:pPr>
              <w:spacing w:after="0" w:line="240" w:lineRule="auto"/>
              <w:rPr>
                <w:rFonts w:ascii="Arial" w:eastAsia="Times New Roman" w:hAnsi="Arial" w:cs="Arial"/>
                <w:lang w:eastAsia="tr-TR"/>
              </w:rPr>
            </w:pPr>
          </w:p>
        </w:tc>
      </w:tr>
      <w:tr w:rsidR="004358AC" w:rsidRPr="00212B88" w14:paraId="65AF607E" w14:textId="77777777" w:rsidTr="00A645DD">
        <w:trPr>
          <w:gridAfter w:val="1"/>
          <w:wAfter w:w="1839" w:type="dxa"/>
          <w:trHeight w:val="276"/>
        </w:trPr>
        <w:tc>
          <w:tcPr>
            <w:tcW w:w="10501" w:type="dxa"/>
            <w:gridSpan w:val="3"/>
            <w:tcBorders>
              <w:top w:val="nil"/>
              <w:left w:val="nil"/>
              <w:bottom w:val="nil"/>
              <w:right w:val="nil"/>
            </w:tcBorders>
            <w:shd w:val="clear" w:color="auto" w:fill="auto"/>
            <w:noWrap/>
          </w:tcPr>
          <w:p w14:paraId="4A317056" w14:textId="77777777" w:rsidR="004358AC" w:rsidRPr="00212B88" w:rsidRDefault="004358AC" w:rsidP="00A645DD">
            <w:pPr>
              <w:spacing w:after="0" w:line="240" w:lineRule="auto"/>
              <w:rPr>
                <w:rFonts w:ascii="Arial" w:eastAsia="Times New Roman" w:hAnsi="Arial" w:cs="Arial"/>
                <w:lang w:eastAsia="tr-TR"/>
              </w:rPr>
            </w:pPr>
          </w:p>
        </w:tc>
      </w:tr>
      <w:tr w:rsidR="004358AC" w:rsidRPr="00212B88" w14:paraId="1D8F35BC" w14:textId="77777777" w:rsidTr="00A645DD">
        <w:trPr>
          <w:gridAfter w:val="3"/>
          <w:wAfter w:w="3599" w:type="dxa"/>
          <w:trHeight w:val="264"/>
        </w:trPr>
        <w:tc>
          <w:tcPr>
            <w:tcW w:w="8741" w:type="dxa"/>
            <w:tcBorders>
              <w:top w:val="nil"/>
              <w:left w:val="nil"/>
              <w:bottom w:val="nil"/>
              <w:right w:val="nil"/>
            </w:tcBorders>
            <w:shd w:val="clear" w:color="auto" w:fill="auto"/>
            <w:noWrap/>
            <w:hideMark/>
          </w:tcPr>
          <w:p w14:paraId="1415A608" w14:textId="77777777" w:rsidR="004358AC" w:rsidRPr="00212B88" w:rsidRDefault="004358AC" w:rsidP="00A645DD">
            <w:pPr>
              <w:spacing w:after="0" w:line="240" w:lineRule="auto"/>
              <w:rPr>
                <w:rFonts w:ascii="Times New Roman" w:eastAsia="Times New Roman" w:hAnsi="Times New Roman"/>
                <w:sz w:val="20"/>
                <w:szCs w:val="20"/>
                <w:lang w:eastAsia="tr-TR"/>
              </w:rPr>
            </w:pPr>
          </w:p>
        </w:tc>
      </w:tr>
    </w:tbl>
    <w:p w14:paraId="7934200B" w14:textId="77777777" w:rsidR="00D83AB7" w:rsidRDefault="00565C80" w:rsidP="00117083">
      <w:pPr>
        <w:pStyle w:val="ALTBALIK"/>
        <w:spacing w:line="360" w:lineRule="auto"/>
      </w:pPr>
      <w:r>
        <w:t>6</w:t>
      </w:r>
      <w:r w:rsidR="00D83AB7" w:rsidRPr="00D83AB7">
        <w:t xml:space="preserve">- </w:t>
      </w:r>
      <w:r w:rsidR="00D83AB7">
        <w:t>İŞ BİTİRME FORMU DOLDURULACAK</w:t>
      </w:r>
    </w:p>
    <w:p w14:paraId="5FBE4898"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21F3E023" w14:textId="0E38FBF0" w:rsidR="00565C80" w:rsidRPr="00D83AB7" w:rsidRDefault="00087DAF"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331E749B" wp14:editId="7F59F6DB">
                <wp:simplePos x="0" y="0"/>
                <wp:positionH relativeFrom="column">
                  <wp:posOffset>4619570</wp:posOffset>
                </wp:positionH>
                <wp:positionV relativeFrom="paragraph">
                  <wp:posOffset>7320486</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26C3A19" w14:textId="77777777" w:rsidR="00087DAF" w:rsidRDefault="00087DAF" w:rsidP="00087D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31E749B" id="Metin Kutusu 3" o:spid="_x0000_s1028" type="#_x0000_t202" style="position:absolute;left:0;text-align:left;margin-left:363.75pt;margin-top:576.4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" filled="f" stroked="f">
                <v:textbox style="mso-fit-shape-to-text:t">
                  <w:txbxContent>
                    <w:p w14:paraId="326C3A19" w14:textId="77777777" w:rsidR="00087DAF" w:rsidRDefault="00087DAF" w:rsidP="00087D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4B71CBD6" wp14:editId="3311978E">
                <wp:simplePos x="0" y="0"/>
                <wp:positionH relativeFrom="column">
                  <wp:posOffset>5031843</wp:posOffset>
                </wp:positionH>
                <wp:positionV relativeFrom="paragraph">
                  <wp:posOffset>7364400</wp:posOffset>
                </wp:positionV>
                <wp:extent cx="1088823" cy="179708"/>
                <wp:effectExtent l="0" t="0" r="16510" b="10795"/>
                <wp:wrapNone/>
                <wp:docPr id="1547564553" name="Dikdörtgen 2"/>
                <wp:cNvGraphicFramePr/>
                <a:graphic xmlns:a="http://schemas.openxmlformats.org/drawingml/2006/main">
                  <a:graphicData uri="http://schemas.microsoft.com/office/word/2010/wordprocessingShape">
                    <wps:wsp>
                      <wps:cNvSpPr/>
                      <wps:spPr>
                        <a:xfrm>
                          <a:off x="0" y="0"/>
                          <a:ext cx="1088823" cy="179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122D0" id="Dikdörtgen 2" o:spid="_x0000_s1026" style="position:absolute;margin-left:396.2pt;margin-top:579.85pt;width:85.75pt;height:1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681D70">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30B0B" w14:textId="77777777" w:rsidR="00681D70" w:rsidRDefault="00681D70" w:rsidP="00333C30">
      <w:pPr>
        <w:spacing w:after="0" w:line="240" w:lineRule="auto"/>
      </w:pPr>
      <w:r>
        <w:separator/>
      </w:r>
    </w:p>
  </w:endnote>
  <w:endnote w:type="continuationSeparator" w:id="0">
    <w:p w14:paraId="7A342BFF" w14:textId="77777777" w:rsidR="00681D70" w:rsidRDefault="00681D70"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2CCD" w14:textId="77777777" w:rsidR="00333C30" w:rsidRDefault="00331E80">
    <w:pPr>
      <w:pStyle w:val="AltBilgi"/>
    </w:pPr>
    <w:r>
      <w:rPr>
        <w:noProof/>
        <w:lang w:eastAsia="tr-TR"/>
      </w:rPr>
      <w:drawing>
        <wp:anchor distT="0" distB="0" distL="114300" distR="114300" simplePos="0" relativeHeight="251658240" behindDoc="1" locked="0" layoutInCell="1" allowOverlap="1" wp14:anchorId="19CB9810" wp14:editId="32955DCD">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73C5FF6" wp14:editId="523A15B7">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D5845" w14:textId="77777777" w:rsidR="00681D70" w:rsidRDefault="00681D70" w:rsidP="00333C30">
      <w:pPr>
        <w:spacing w:after="0" w:line="240" w:lineRule="auto"/>
      </w:pPr>
      <w:r>
        <w:separator/>
      </w:r>
    </w:p>
  </w:footnote>
  <w:footnote w:type="continuationSeparator" w:id="0">
    <w:p w14:paraId="50FFC4C0" w14:textId="77777777" w:rsidR="00681D70" w:rsidRDefault="00681D70"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96F2" w14:textId="77777777" w:rsidR="00333C30" w:rsidRDefault="00331E80"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6D16E6D" wp14:editId="0B8637A6">
              <wp:simplePos x="0" y="0"/>
              <wp:positionH relativeFrom="column">
                <wp:posOffset>1533600</wp:posOffset>
              </wp:positionH>
              <wp:positionV relativeFrom="paragraph">
                <wp:posOffset>237600</wp:posOffset>
              </wp:positionV>
              <wp:extent cx="5743575" cy="329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9605"/>
                      </a:xfrm>
                      <a:prstGeom prst="rect">
                        <a:avLst/>
                      </a:prstGeom>
                      <a:solidFill>
                        <a:srgbClr val="FFFFFF"/>
                      </a:solidFill>
                      <a:ln w="9525">
                        <a:noFill/>
                        <a:miter lim="800000"/>
                        <a:headEnd/>
                        <a:tailEnd/>
                      </a:ln>
                    </wps:spPr>
                    <wps:txbx>
                      <w:txbxContent>
                        <w:p w14:paraId="195FF3E9" w14:textId="77777777" w:rsidR="00D83AB7" w:rsidRPr="00D83AB7" w:rsidRDefault="00106F15">
                          <w:pPr>
                            <w:rPr>
                              <w:sz w:val="16"/>
                              <w:szCs w:val="16"/>
                            </w:rPr>
                          </w:pPr>
                          <w:r w:rsidRPr="00EC0568">
                            <w:rPr>
                              <w:b/>
                              <w:sz w:val="32"/>
                              <w:szCs w:val="32"/>
                            </w:rPr>
                            <w:t>31- KADİFE PERDE SİSİTEMLERİ PERİYODİK BAKIM TALİMATI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16E6D" id="_x0000_t202" coordsize="21600,21600" o:spt="202" path="m,l,21600r21600,l21600,xe">
              <v:stroke joinstyle="miter"/>
              <v:path gradientshapeok="t" o:connecttype="rect"/>
            </v:shapetype>
            <v:shape id="Metin Kutusu 2" o:spid="_x0000_s1029" type="#_x0000_t202" style="position:absolute;margin-left:120.75pt;margin-top:18.7pt;width:452.25pt;height:25.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w8DgIAAPYDAAAOAAAAZHJzL2Uyb0RvYy54bWysU9uO2yAQfa/Uf0C8N3ay8e7GirPaZpuq&#10;0vYibfsBGOMYFRgKJHb69R2wN5u2b1V5QAwznJk5c1jfDVqRo3BegqnofJZTIgyHRpp9Rb993b25&#10;p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" stroked="f">
              <v:textbox>
                <w:txbxContent>
                  <w:p w14:paraId="195FF3E9" w14:textId="77777777" w:rsidR="00D83AB7" w:rsidRPr="00D83AB7" w:rsidRDefault="00106F15">
                    <w:pPr>
                      <w:rPr>
                        <w:sz w:val="16"/>
                        <w:szCs w:val="16"/>
                      </w:rPr>
                    </w:pPr>
                    <w:r w:rsidRPr="00EC0568">
                      <w:rPr>
                        <w:b/>
                        <w:sz w:val="32"/>
                        <w:szCs w:val="32"/>
                      </w:rPr>
                      <w:t>31- KADİFE PERDE SİSİTEMLERİ PERİYODİK BAKIM TALİMATI</w:t>
                    </w:r>
                  </w:p>
                </w:txbxContent>
              </v:textbox>
            </v:shape>
          </w:pict>
        </mc:Fallback>
      </mc:AlternateContent>
    </w:r>
    <w:r>
      <w:rPr>
        <w:noProof/>
        <w:lang w:eastAsia="tr-TR"/>
      </w:rPr>
      <w:drawing>
        <wp:inline distT="0" distB="0" distL="0" distR="0" wp14:anchorId="37118BEF" wp14:editId="3732253E">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515459094">
    <w:abstractNumId w:val="3"/>
  </w:num>
  <w:num w:numId="2" w16cid:durableId="1232811812">
    <w:abstractNumId w:val="4"/>
  </w:num>
  <w:num w:numId="3" w16cid:durableId="2019766446">
    <w:abstractNumId w:val="0"/>
  </w:num>
  <w:num w:numId="4" w16cid:durableId="668563639">
    <w:abstractNumId w:val="2"/>
  </w:num>
  <w:num w:numId="5" w16cid:durableId="24603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80"/>
    <w:rsid w:val="000146A8"/>
    <w:rsid w:val="000175D0"/>
    <w:rsid w:val="00087DAF"/>
    <w:rsid w:val="00106F15"/>
    <w:rsid w:val="00117083"/>
    <w:rsid w:val="0017507C"/>
    <w:rsid w:val="0018686A"/>
    <w:rsid w:val="001D4DA4"/>
    <w:rsid w:val="00263CE9"/>
    <w:rsid w:val="002914D7"/>
    <w:rsid w:val="00331E80"/>
    <w:rsid w:val="00333C30"/>
    <w:rsid w:val="00367248"/>
    <w:rsid w:val="004358AC"/>
    <w:rsid w:val="00442CF5"/>
    <w:rsid w:val="00452065"/>
    <w:rsid w:val="004C41B0"/>
    <w:rsid w:val="00565C80"/>
    <w:rsid w:val="006229D3"/>
    <w:rsid w:val="00635CD5"/>
    <w:rsid w:val="006422CE"/>
    <w:rsid w:val="00681D70"/>
    <w:rsid w:val="006A4191"/>
    <w:rsid w:val="006F5E88"/>
    <w:rsid w:val="00816D16"/>
    <w:rsid w:val="008249E2"/>
    <w:rsid w:val="008632DF"/>
    <w:rsid w:val="00895FA1"/>
    <w:rsid w:val="008E4200"/>
    <w:rsid w:val="009044D1"/>
    <w:rsid w:val="00922CF0"/>
    <w:rsid w:val="00A871B9"/>
    <w:rsid w:val="00AE596D"/>
    <w:rsid w:val="00B57C5E"/>
    <w:rsid w:val="00C11D45"/>
    <w:rsid w:val="00C632C8"/>
    <w:rsid w:val="00C7500B"/>
    <w:rsid w:val="00CA4EC1"/>
    <w:rsid w:val="00CA4F9C"/>
    <w:rsid w:val="00D83AB7"/>
    <w:rsid w:val="00E25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7CA3"/>
  <w15:chartTrackingRefBased/>
  <w15:docId w15:val="{130C4B1D-AC35-48EF-9C89-44FE05B4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2</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2021-01-24T09:53:00Z</dcterms:created>
  <dcterms:modified xsi:type="dcterms:W3CDTF">2024-05-03T07:43:00Z</dcterms:modified>
</cp:coreProperties>
</file>