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5616F" w14:textId="77777777" w:rsidR="00333C30" w:rsidRDefault="00187504"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20F75E4" wp14:editId="762A782D">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FC9E"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6515A12" wp14:editId="09F94AF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3BBDCB2F" wp14:editId="7B28A1A9">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60CEDD8F" wp14:editId="7B1698E1">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17E7AA55"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D7E2B8A"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C590A7F"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EF4A145"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69DBCCEC"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3051796A" w14:textId="77777777" w:rsidR="00565C80" w:rsidRDefault="00565C80" w:rsidP="00117083">
      <w:pPr>
        <w:pStyle w:val="ALTBALIK"/>
        <w:spacing w:line="360" w:lineRule="auto"/>
      </w:pPr>
      <w:r>
        <w:t xml:space="preserve">5- </w:t>
      </w:r>
      <w:r w:rsidR="008249E2">
        <w:t xml:space="preserve">UYGULANACAK </w:t>
      </w:r>
      <w:r>
        <w:t>İŞ VE İŞLEM DETAYLARI</w:t>
      </w:r>
    </w:p>
    <w:p w14:paraId="40AB9EC4"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12F69514"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18C1EBDF"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6282880D" w14:textId="77777777" w:rsidR="004728CE" w:rsidRPr="00054516" w:rsidRDefault="004728CE" w:rsidP="00161DBB">
      <w:pPr>
        <w:pStyle w:val="NormalWeb"/>
        <w:numPr>
          <w:ilvl w:val="0"/>
          <w:numId w:val="7"/>
        </w:numPr>
        <w:ind w:left="851" w:right="707"/>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44AA43D9"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 xml:space="preserve">Yüklenici firma sözleşme yaptığımız yıl içerisinde ayda bir periyodik bakım yapacaktır. </w:t>
      </w:r>
    </w:p>
    <w:p w14:paraId="52F9AF9A"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Yüklenici firma arıza ihbarı durumunda;</w:t>
      </w:r>
    </w:p>
    <w:p w14:paraId="4FD283A2" w14:textId="77777777" w:rsidR="004728CE" w:rsidRPr="00054516" w:rsidRDefault="004728CE" w:rsidP="00161DBB">
      <w:pPr>
        <w:pStyle w:val="NormalWeb"/>
        <w:numPr>
          <w:ilvl w:val="0"/>
          <w:numId w:val="6"/>
        </w:numPr>
        <w:ind w:left="851" w:right="707"/>
        <w:jc w:val="both"/>
        <w:rPr>
          <w:rFonts w:ascii="Arial" w:hAnsi="Arial" w:cs="Arial"/>
        </w:rPr>
      </w:pPr>
      <w:r w:rsidRPr="00054516">
        <w:rPr>
          <w:rFonts w:ascii="Arial" w:hAnsi="Arial" w:cs="Arial"/>
        </w:rPr>
        <w:t xml:space="preserve">Temsilin olduğu gün en geç 2 saat içerisinde gerekli müdahaleyi yapacaktır. </w:t>
      </w:r>
    </w:p>
    <w:p w14:paraId="5A10ABC7" w14:textId="77777777" w:rsidR="004728CE" w:rsidRPr="00054516" w:rsidRDefault="004728CE" w:rsidP="00161DBB">
      <w:pPr>
        <w:pStyle w:val="NormalWeb"/>
        <w:numPr>
          <w:ilvl w:val="0"/>
          <w:numId w:val="6"/>
        </w:numPr>
        <w:ind w:left="851" w:right="707"/>
        <w:jc w:val="both"/>
        <w:rPr>
          <w:rFonts w:ascii="Arial" w:hAnsi="Arial" w:cs="Arial"/>
        </w:rPr>
      </w:pPr>
      <w:r w:rsidRPr="00054516">
        <w:rPr>
          <w:rFonts w:ascii="Arial" w:hAnsi="Arial" w:cs="Arial"/>
        </w:rPr>
        <w:t>Temsilin olmadığı gün ise en geç 24 saat içerisinde gerekli müdahaleyi yapacaktır.</w:t>
      </w:r>
    </w:p>
    <w:p w14:paraId="4C9AC789" w14:textId="77777777" w:rsidR="004728CE" w:rsidRPr="00054516" w:rsidRDefault="004728CE" w:rsidP="00161DBB">
      <w:pPr>
        <w:pStyle w:val="NormalWeb"/>
        <w:numPr>
          <w:ilvl w:val="0"/>
          <w:numId w:val="7"/>
        </w:numPr>
        <w:ind w:left="851" w:right="707"/>
        <w:jc w:val="both"/>
        <w:rPr>
          <w:rFonts w:ascii="Arial" w:hAnsi="Arial" w:cs="Arial"/>
        </w:rPr>
      </w:pPr>
      <w:r>
        <w:rPr>
          <w:rFonts w:ascii="Arial" w:hAnsi="Arial" w:cs="Arial"/>
        </w:rPr>
        <w:t>Sistemlerin</w:t>
      </w:r>
      <w:r w:rsidRPr="00054516">
        <w:rPr>
          <w:rFonts w:ascii="Arial" w:hAnsi="Arial" w:cs="Arial"/>
        </w:rPr>
        <w:t xml:space="preserve">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68E5AF3B" w14:textId="77777777" w:rsidR="004728CE" w:rsidRPr="00054516" w:rsidRDefault="004728CE" w:rsidP="00161DBB">
      <w:pPr>
        <w:pStyle w:val="NormalWeb"/>
        <w:numPr>
          <w:ilvl w:val="0"/>
          <w:numId w:val="7"/>
        </w:numPr>
        <w:ind w:left="851" w:right="707"/>
        <w:jc w:val="both"/>
        <w:rPr>
          <w:rFonts w:ascii="Arial" w:hAnsi="Arial" w:cs="Arial"/>
        </w:rPr>
      </w:pPr>
      <w:r>
        <w:rPr>
          <w:rFonts w:ascii="Arial" w:hAnsi="Arial" w:cs="Arial"/>
        </w:rPr>
        <w:t>Bakım firmasının</w:t>
      </w:r>
      <w:r w:rsidRPr="00054516">
        <w:rPr>
          <w:rFonts w:ascii="Arial" w:hAnsi="Arial" w:cs="Arial"/>
        </w:rPr>
        <w:t xml:space="preserve"> yapması gereken işler</w:t>
      </w:r>
    </w:p>
    <w:p w14:paraId="4E8049D1" w14:textId="77777777" w:rsidR="004728CE" w:rsidRPr="00054516" w:rsidRDefault="004728CE" w:rsidP="00161DBB">
      <w:pPr>
        <w:pStyle w:val="NormalWeb"/>
        <w:numPr>
          <w:ilvl w:val="0"/>
          <w:numId w:val="8"/>
        </w:numPr>
        <w:ind w:left="851" w:right="707"/>
        <w:jc w:val="both"/>
        <w:rPr>
          <w:rFonts w:ascii="Arial" w:hAnsi="Arial" w:cs="Arial"/>
        </w:rPr>
      </w:pPr>
      <w:r w:rsidRPr="00054516">
        <w:rPr>
          <w:rFonts w:ascii="Arial" w:hAnsi="Arial" w:cs="Arial"/>
        </w:rPr>
        <w:t>Bakım defteri oluşturmak.</w:t>
      </w:r>
    </w:p>
    <w:p w14:paraId="2A9CB988" w14:textId="77777777" w:rsidR="004728CE" w:rsidRPr="003C1573" w:rsidRDefault="004728CE" w:rsidP="00161DBB">
      <w:pPr>
        <w:pStyle w:val="NormalWeb"/>
        <w:numPr>
          <w:ilvl w:val="0"/>
          <w:numId w:val="8"/>
        </w:numPr>
        <w:ind w:left="851" w:right="707"/>
        <w:jc w:val="both"/>
        <w:rPr>
          <w:rFonts w:ascii="Arial" w:hAnsi="Arial" w:cs="Arial"/>
        </w:rPr>
      </w:pPr>
      <w:r>
        <w:rPr>
          <w:rFonts w:ascii="Arial" w:hAnsi="Arial" w:cs="Arial"/>
        </w:rPr>
        <w:t>Sistemlerde</w:t>
      </w:r>
      <w:r w:rsidRPr="00054516">
        <w:rPr>
          <w:rFonts w:ascii="Arial" w:hAnsi="Arial" w:cs="Arial"/>
        </w:rPr>
        <w:t xml:space="preserve"> can ve mal güvenliğini tehdit edecek bir sorun varsa yazılı olarak bildirmek.</w:t>
      </w:r>
    </w:p>
    <w:p w14:paraId="598671BE" w14:textId="16FAB194" w:rsidR="004728CE" w:rsidRPr="00054516" w:rsidRDefault="001D1162" w:rsidP="00161DBB">
      <w:pPr>
        <w:pStyle w:val="NormalWeb"/>
        <w:numPr>
          <w:ilvl w:val="0"/>
          <w:numId w:val="7"/>
        </w:numPr>
        <w:ind w:left="851" w:right="707"/>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34C889DA" wp14:editId="537E0725">
                <wp:simplePos x="0" y="0"/>
                <wp:positionH relativeFrom="column">
                  <wp:posOffset>4561429</wp:posOffset>
                </wp:positionH>
                <wp:positionV relativeFrom="paragraph">
                  <wp:posOffset>1369159</wp:posOffset>
                </wp:positionV>
                <wp:extent cx="2102485" cy="391160"/>
                <wp:effectExtent l="0" t="0" r="0" b="0"/>
                <wp:wrapNone/>
                <wp:docPr id="1484846997"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C5D4FA8"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4C889DA" id="_x0000_t202" coordsize="21600,21600" o:spt="202" path="m,l,21600r21600,l21600,xe">
                <v:stroke joinstyle="miter"/>
                <v:path gradientshapeok="t" o:connecttype="rect"/>
              </v:shapetype>
              <v:shape id="Metin Kutusu 8" o:spid="_x0000_s1026" type="#_x0000_t202" style="position:absolute;left:0;text-align:left;margin-left:359.15pt;margin-top:107.8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" filled="f" stroked="f">
                <v:textbox style="mso-fit-shape-to-text:t">
                  <w:txbxContent>
                    <w:p w14:paraId="0C5D4FA8"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59264" behindDoc="0" locked="0" layoutInCell="1" allowOverlap="1" wp14:anchorId="5D7EA179" wp14:editId="68A6B615">
                <wp:simplePos x="0" y="0"/>
                <wp:positionH relativeFrom="column">
                  <wp:posOffset>5047699</wp:posOffset>
                </wp:positionH>
                <wp:positionV relativeFrom="paragraph">
                  <wp:posOffset>1394783</wp:posOffset>
                </wp:positionV>
                <wp:extent cx="1131108" cy="206136"/>
                <wp:effectExtent l="0" t="0" r="12065" b="22860"/>
                <wp:wrapNone/>
                <wp:docPr id="46652226" name="Dikdörtgen 1"/>
                <wp:cNvGraphicFramePr/>
                <a:graphic xmlns:a="http://schemas.openxmlformats.org/drawingml/2006/main">
                  <a:graphicData uri="http://schemas.microsoft.com/office/word/2010/wordprocessingShape">
                    <wps:wsp>
                      <wps:cNvSpPr/>
                      <wps:spPr>
                        <a:xfrm>
                          <a:off x="0" y="0"/>
                          <a:ext cx="1131108" cy="2061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50DB3" id="Dikdörtgen 1" o:spid="_x0000_s1026" style="position:absolute;margin-left:397.45pt;margin-top:109.85pt;width:89.05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" fillcolor="white [3212]" strokecolor="white [3212]" strokeweight="1pt"/>
            </w:pict>
          </mc:Fallback>
        </mc:AlternateContent>
      </w:r>
      <w:r w:rsidR="004728CE" w:rsidRPr="00054516">
        <w:rPr>
          <w:rFonts w:ascii="Arial" w:hAnsi="Arial" w:cs="Arial"/>
          <w:color w:val="000000"/>
        </w:rPr>
        <w:t>Yapılacak bakım onarım kurumun belirlediği personel nezaretinde yapılır. Tüm bakım ve arıza işleri nitelikli personel tarafından yapılmalıdır.</w:t>
      </w:r>
      <w:r w:rsidRPr="001D1162">
        <w:t xml:space="preserve"> </w:t>
      </w:r>
    </w:p>
    <w:p w14:paraId="15C66FFA" w14:textId="77777777" w:rsidR="004728CE" w:rsidRPr="00054516" w:rsidRDefault="004728CE" w:rsidP="00161DBB">
      <w:pPr>
        <w:numPr>
          <w:ilvl w:val="0"/>
          <w:numId w:val="7"/>
        </w:numPr>
        <w:spacing w:after="0" w:line="240" w:lineRule="auto"/>
        <w:ind w:left="851" w:right="707"/>
        <w:jc w:val="both"/>
        <w:rPr>
          <w:rFonts w:ascii="Arial" w:hAnsi="Arial" w:cs="Arial"/>
        </w:rPr>
      </w:pPr>
      <w:r w:rsidRPr="00054516">
        <w:rPr>
          <w:rFonts w:ascii="Arial" w:hAnsi="Arial" w:cs="Arial"/>
        </w:rPr>
        <w:lastRenderedPageBreak/>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78C27726"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5761E8E3" w14:textId="77777777" w:rsidR="004728CE" w:rsidRPr="00054516" w:rsidRDefault="004728CE" w:rsidP="00161DBB">
      <w:pPr>
        <w:pStyle w:val="NormalWeb"/>
        <w:numPr>
          <w:ilvl w:val="0"/>
          <w:numId w:val="7"/>
        </w:numPr>
        <w:ind w:left="851" w:right="707"/>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62301E82"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rPr>
        <w:t>Kontrol ve muayene raporları üç kopya olarak düzenlenecek, bir kopyası idare sorumlularına verilecek.</w:t>
      </w:r>
    </w:p>
    <w:p w14:paraId="6B0F5D75" w14:textId="77777777" w:rsidR="004728CE" w:rsidRPr="00054516" w:rsidRDefault="004728CE" w:rsidP="00161DBB">
      <w:pPr>
        <w:pStyle w:val="NormalWeb"/>
        <w:numPr>
          <w:ilvl w:val="0"/>
          <w:numId w:val="7"/>
        </w:numPr>
        <w:ind w:left="851" w:right="707"/>
        <w:jc w:val="both"/>
        <w:rPr>
          <w:rFonts w:ascii="Arial" w:hAnsi="Arial" w:cs="Arial"/>
        </w:rPr>
      </w:pPr>
      <w:r w:rsidRPr="00054516">
        <w:rPr>
          <w:rFonts w:ascii="Arial" w:hAnsi="Arial" w:cs="Arial"/>
          <w:color w:val="000000"/>
        </w:rPr>
        <w:t xml:space="preserve">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w:t>
      </w:r>
      <w:r>
        <w:rPr>
          <w:rFonts w:ascii="Arial" w:hAnsi="Arial" w:cs="Arial"/>
          <w:color w:val="000000"/>
        </w:rPr>
        <w:t xml:space="preserve">malzeme </w:t>
      </w:r>
      <w:r w:rsidRPr="00054516">
        <w:rPr>
          <w:rFonts w:ascii="Arial" w:hAnsi="Arial" w:cs="Arial"/>
          <w:color w:val="000000"/>
        </w:rPr>
        <w:t>ücret</w:t>
      </w:r>
      <w:r>
        <w:rPr>
          <w:rFonts w:ascii="Arial" w:hAnsi="Arial" w:cs="Arial"/>
          <w:color w:val="000000"/>
        </w:rPr>
        <w:t>i</w:t>
      </w:r>
      <w:r w:rsidRPr="00054516">
        <w:rPr>
          <w:rFonts w:ascii="Arial" w:hAnsi="Arial" w:cs="Arial"/>
          <w:color w:val="000000"/>
        </w:rPr>
        <w:t xml:space="preserve"> talebinde bulunamaz. Garanti kapsamında olan parçaların alınması, değiştirilmesi vs. tüm hizmetler yüklenici firma tarafından ücretsiz yapılır.</w:t>
      </w:r>
    </w:p>
    <w:p w14:paraId="4781317D" w14:textId="77777777" w:rsidR="004728CE" w:rsidRPr="00054516" w:rsidRDefault="004728CE" w:rsidP="00161DBB">
      <w:pPr>
        <w:numPr>
          <w:ilvl w:val="0"/>
          <w:numId w:val="7"/>
        </w:numPr>
        <w:spacing w:after="0" w:line="240" w:lineRule="auto"/>
        <w:ind w:left="851" w:right="707"/>
        <w:jc w:val="both"/>
        <w:rPr>
          <w:rFonts w:ascii="Arial" w:hAnsi="Arial" w:cs="Arial"/>
          <w:color w:val="000000"/>
        </w:rPr>
      </w:pPr>
      <w:r>
        <w:rPr>
          <w:rFonts w:ascii="Arial" w:hAnsi="Arial" w:cs="Arial"/>
          <w:color w:val="000000"/>
        </w:rPr>
        <w:t>Sistemlerin</w:t>
      </w:r>
      <w:r w:rsidRPr="00054516">
        <w:rPr>
          <w:rFonts w:ascii="Arial" w:hAnsi="Arial" w:cs="Arial"/>
          <w:color w:val="000000"/>
        </w:rPr>
        <w:t xml:space="preserve"> muntazam bir şekilde rutin periyodik bakımları yapılır, yüklenici emniyet için gerekli gördüğü her türlü ayarı yapar, tüm sistemlerin toz ve pisliklerden temizlenmesini sağlar, yağlama işlemini uygun yağlar kullanmak suretiyle yapar. </w:t>
      </w:r>
      <w:r>
        <w:rPr>
          <w:rFonts w:ascii="Arial" w:hAnsi="Arial" w:cs="Arial"/>
          <w:color w:val="000000"/>
        </w:rPr>
        <w:t>Sistemlerin varsa kuyuları</w:t>
      </w:r>
      <w:r w:rsidRPr="00054516">
        <w:rPr>
          <w:rFonts w:ascii="Arial" w:hAnsi="Arial" w:cs="Arial"/>
          <w:color w:val="000000"/>
        </w:rPr>
        <w:t xml:space="preserve"> her ay temizlenmelidir. Tesisatta kullanılan ve/veya kullanılacak olan her türlü yağ, üstüpü, bez, malzeme ve bilumum alet edevat yüklenici tarafından temin edilir. Yüklenici firma, bunun için ek bir ücret talebinde bulunamaz.</w:t>
      </w:r>
    </w:p>
    <w:p w14:paraId="4254561C" w14:textId="77777777" w:rsidR="004728CE" w:rsidRPr="00054516" w:rsidRDefault="004728CE" w:rsidP="00161DBB">
      <w:pPr>
        <w:numPr>
          <w:ilvl w:val="0"/>
          <w:numId w:val="7"/>
        </w:numPr>
        <w:spacing w:after="0" w:line="240" w:lineRule="auto"/>
        <w:ind w:left="851" w:right="707"/>
        <w:jc w:val="both"/>
        <w:rPr>
          <w:rFonts w:ascii="Arial" w:hAnsi="Arial" w:cs="Arial"/>
          <w:color w:val="000000"/>
        </w:rPr>
      </w:pPr>
      <w:r w:rsidRPr="00054516">
        <w:rPr>
          <w:rFonts w:ascii="Arial" w:hAnsi="Arial" w:cs="Arial"/>
          <w:color w:val="000000"/>
        </w:rPr>
        <w:t xml:space="preserve">Her </w:t>
      </w:r>
      <w:r>
        <w:rPr>
          <w:rFonts w:ascii="Arial" w:hAnsi="Arial" w:cs="Arial"/>
          <w:color w:val="000000"/>
        </w:rPr>
        <w:t>sistem</w:t>
      </w:r>
      <w:r w:rsidRPr="00054516">
        <w:rPr>
          <w:rFonts w:ascii="Arial" w:hAnsi="Arial" w:cs="Arial"/>
          <w:color w:val="000000"/>
        </w:rPr>
        <w:t xml:space="preserve"> için ayrı ayrı “Asansör Bakım Kartları” düzenler, hangi işlerin yapıldığını bu kartlara işler, bakımı yapan sorumlu kişi ve İdarenin belirlediği kişinin imzalamalarına müteakip her ayın sonunda İdare tarafından belirlenen </w:t>
      </w:r>
      <w:r>
        <w:rPr>
          <w:rFonts w:ascii="Arial" w:hAnsi="Arial" w:cs="Arial"/>
          <w:color w:val="000000"/>
        </w:rPr>
        <w:t>sistem</w:t>
      </w:r>
      <w:r w:rsidRPr="00054516">
        <w:rPr>
          <w:rFonts w:ascii="Arial" w:hAnsi="Arial" w:cs="Arial"/>
          <w:color w:val="000000"/>
        </w:rPr>
        <w:t xml:space="preserve"> sorumlusuna teslim eder.</w:t>
      </w:r>
    </w:p>
    <w:p w14:paraId="387857E0" w14:textId="77777777" w:rsidR="004728CE" w:rsidRPr="00054516" w:rsidRDefault="004728CE" w:rsidP="00161DBB">
      <w:pPr>
        <w:pStyle w:val="NormalWeb"/>
        <w:numPr>
          <w:ilvl w:val="0"/>
          <w:numId w:val="7"/>
        </w:numPr>
        <w:ind w:left="851" w:right="707"/>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7BCFEED5" w14:textId="77777777" w:rsidR="004728CE" w:rsidRPr="00054516" w:rsidRDefault="004728CE" w:rsidP="00161DBB">
      <w:pPr>
        <w:numPr>
          <w:ilvl w:val="0"/>
          <w:numId w:val="7"/>
        </w:numPr>
        <w:spacing w:after="0" w:line="240" w:lineRule="auto"/>
        <w:ind w:left="851" w:right="707"/>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730A6600" w14:textId="77777777" w:rsidR="004728CE" w:rsidRPr="00AC3B36" w:rsidRDefault="004728CE" w:rsidP="00161DBB">
      <w:pPr>
        <w:pStyle w:val="NormalWeb"/>
        <w:numPr>
          <w:ilvl w:val="0"/>
          <w:numId w:val="7"/>
        </w:numPr>
        <w:ind w:left="851" w:right="707"/>
        <w:jc w:val="both"/>
        <w:rPr>
          <w:rFonts w:ascii="Arial" w:hAnsi="Arial" w:cs="Arial"/>
          <w:color w:val="000000"/>
        </w:rPr>
      </w:pPr>
      <w:r w:rsidRPr="00AC3B36">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sistemlerden sorumlu görevlisine verir.</w:t>
      </w:r>
    </w:p>
    <w:p w14:paraId="70F7FB51" w14:textId="6F4E7778" w:rsidR="004728CE" w:rsidRPr="00B358E8" w:rsidRDefault="004728CE" w:rsidP="00161DBB">
      <w:pPr>
        <w:numPr>
          <w:ilvl w:val="0"/>
          <w:numId w:val="7"/>
        </w:numPr>
        <w:spacing w:after="0" w:line="240" w:lineRule="auto"/>
        <w:ind w:left="851" w:right="707"/>
        <w:jc w:val="both"/>
        <w:rPr>
          <w:rFonts w:ascii="Arial" w:hAnsi="Arial" w:cs="Arial"/>
          <w:color w:val="000000"/>
        </w:rPr>
      </w:pPr>
      <w:r w:rsidRPr="00B358E8">
        <w:rPr>
          <w:rFonts w:ascii="Arial" w:hAnsi="Arial" w:cs="Arial"/>
          <w:color w:val="000000"/>
        </w:rPr>
        <w:t>Makine ve Tahrik Sistemleri ile İlgili Yüklenici;</w:t>
      </w:r>
    </w:p>
    <w:p w14:paraId="7471533A" w14:textId="01C84ECA" w:rsidR="004728CE" w:rsidRPr="00054516" w:rsidRDefault="004728CE" w:rsidP="00161DBB">
      <w:pPr>
        <w:ind w:left="851" w:right="707"/>
        <w:jc w:val="both"/>
        <w:rPr>
          <w:rFonts w:ascii="Arial" w:hAnsi="Arial" w:cs="Arial"/>
          <w:b/>
          <w:color w:val="000000"/>
        </w:rPr>
      </w:pPr>
    </w:p>
    <w:p w14:paraId="3A92BB33" w14:textId="6BED4F36" w:rsidR="004728CE" w:rsidRPr="00B358E8"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2A24795B" w14:textId="7C0611C2" w:rsidR="004728CE" w:rsidRPr="00B358E8"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Motor ve diğer bağlantı elemanlarının temizliğini yapar.</w:t>
      </w:r>
    </w:p>
    <w:p w14:paraId="54506C21" w14:textId="5C74A351" w:rsidR="004728CE" w:rsidRPr="00B358E8"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Motor koruma sistemi, motor elektrik bağlantısı, kabloların topraklama sisteminin kontrolünü yapar ve aksaklıkları giderir.</w:t>
      </w:r>
    </w:p>
    <w:p w14:paraId="2C510030" w14:textId="3ADB4582" w:rsidR="004728CE" w:rsidRPr="00B358E8"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Hız kontrolünü yapar.</w:t>
      </w:r>
    </w:p>
    <w:p w14:paraId="3A80EEE1" w14:textId="77777777" w:rsidR="004728CE" w:rsidRPr="00B358E8"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7F59057A" w14:textId="368BAB9B" w:rsidR="004728CE" w:rsidRDefault="004728CE" w:rsidP="00161DBB">
      <w:pPr>
        <w:numPr>
          <w:ilvl w:val="0"/>
          <w:numId w:val="10"/>
        </w:numPr>
        <w:spacing w:after="0" w:line="240" w:lineRule="auto"/>
        <w:ind w:left="851" w:right="707"/>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15340E10" w14:textId="77777777" w:rsidR="004728CE" w:rsidRPr="00054516" w:rsidRDefault="004728CE" w:rsidP="00161DBB">
      <w:pPr>
        <w:numPr>
          <w:ilvl w:val="0"/>
          <w:numId w:val="10"/>
        </w:numPr>
        <w:spacing w:after="0" w:line="240" w:lineRule="auto"/>
        <w:ind w:left="851" w:right="707"/>
        <w:jc w:val="both"/>
        <w:rPr>
          <w:rFonts w:ascii="Arial" w:hAnsi="Arial" w:cs="Arial"/>
          <w:color w:val="000000"/>
        </w:rPr>
      </w:pPr>
      <w:r>
        <w:rPr>
          <w:rFonts w:ascii="Arial" w:hAnsi="Arial" w:cs="Arial"/>
          <w:color w:val="000000"/>
        </w:rPr>
        <w:t>Hidrolik sistemlerin sızdırmazlıkları kontrol eder ve gerekli onarımları yapar.</w:t>
      </w:r>
    </w:p>
    <w:p w14:paraId="090C2F4B" w14:textId="7C833CCC" w:rsidR="004728CE" w:rsidRPr="00AC3B36" w:rsidRDefault="001D1162" w:rsidP="00161DBB">
      <w:pPr>
        <w:numPr>
          <w:ilvl w:val="0"/>
          <w:numId w:val="7"/>
        </w:numPr>
        <w:spacing w:after="0" w:line="240" w:lineRule="auto"/>
        <w:ind w:left="851" w:right="707"/>
        <w:jc w:val="both"/>
        <w:rPr>
          <w:rFonts w:ascii="Arial" w:hAnsi="Arial" w:cs="Arial"/>
          <w:b/>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017C603D" wp14:editId="4210E2DC">
                <wp:simplePos x="0" y="0"/>
                <wp:positionH relativeFrom="column">
                  <wp:posOffset>4572000</wp:posOffset>
                </wp:positionH>
                <wp:positionV relativeFrom="paragraph">
                  <wp:posOffset>897534</wp:posOffset>
                </wp:positionV>
                <wp:extent cx="2102485" cy="391160"/>
                <wp:effectExtent l="0" t="0" r="0" b="0"/>
                <wp:wrapNone/>
                <wp:docPr id="1626650208"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B84AB93"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7C603D" id="Metin Kutusu 7" o:spid="_x0000_s1027" type="#_x0000_t202" style="position:absolute;left:0;text-align:left;margin-left:5in;margin-top:70.6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" filled="f" stroked="f">
                <v:textbox style="mso-fit-shape-to-text:t">
                  <w:txbxContent>
                    <w:p w14:paraId="1B84AB93"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36F3002A" wp14:editId="3C6570C1">
                <wp:simplePos x="0" y="0"/>
                <wp:positionH relativeFrom="column">
                  <wp:posOffset>5031843</wp:posOffset>
                </wp:positionH>
                <wp:positionV relativeFrom="paragraph">
                  <wp:posOffset>939470</wp:posOffset>
                </wp:positionV>
                <wp:extent cx="1088823" cy="179708"/>
                <wp:effectExtent l="0" t="0" r="16510" b="10795"/>
                <wp:wrapNone/>
                <wp:docPr id="330853561" name="Dikdörtgen 2"/>
                <wp:cNvGraphicFramePr/>
                <a:graphic xmlns:a="http://schemas.openxmlformats.org/drawingml/2006/main">
                  <a:graphicData uri="http://schemas.microsoft.com/office/word/2010/wordprocessingShape">
                    <wps:wsp>
                      <wps:cNvSpPr/>
                      <wps:spPr>
                        <a:xfrm>
                          <a:off x="0" y="0"/>
                          <a:ext cx="1088823"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D8290" id="Dikdörtgen 2" o:spid="_x0000_s1026" style="position:absolute;margin-left:396.2pt;margin-top:73.95pt;width:85.75pt;height:1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" fillcolor="white [3212]" strokecolor="white [3212]" strokeweight="1pt"/>
            </w:pict>
          </mc:Fallback>
        </mc:AlternateContent>
      </w:r>
      <w:r w:rsidR="004728CE" w:rsidRPr="00AC3B36">
        <w:rPr>
          <w:rFonts w:ascii="Arial" w:hAnsi="Arial" w:cs="Arial"/>
          <w:color w:val="000000"/>
        </w:rPr>
        <w:t>Kumanda Tablosu ve Elektrik Aksamla İlgili Yüklenici;</w:t>
      </w:r>
    </w:p>
    <w:p w14:paraId="337EFB8E"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lastRenderedPageBreak/>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29854FFA"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Tabla içerisindeki bağlantı ve klemenslerin kontrolünü yapar.</w:t>
      </w:r>
    </w:p>
    <w:p w14:paraId="7A59F80B"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688DB01C"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Tablo gerilimlerinin ve topraklamanın kontrolünü sağlar.</w:t>
      </w:r>
    </w:p>
    <w:p w14:paraId="1EAA1497"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Elektronik kart malzemelerinin ve bağlantılarının kontrolünü yapar.</w:t>
      </w:r>
    </w:p>
    <w:p w14:paraId="7DE4A657"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Kumanda tablasının hava ve yumuşak fırça ile temizliğini yapar.</w:t>
      </w:r>
    </w:p>
    <w:p w14:paraId="47CE4E5E"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Topraklama rölesi ve diğer emniyet devresi kontaklarının kontrolünü yapar.</w:t>
      </w:r>
    </w:p>
    <w:p w14:paraId="50A1423E"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Nihai kesicinin kontrolünü yapar.</w:t>
      </w:r>
    </w:p>
    <w:p w14:paraId="5577130C"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Termik ısı kontrolünün yapılmasını sağlar.</w:t>
      </w:r>
    </w:p>
    <w:p w14:paraId="54229AFC"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Güç tesisatı bağlantılarının kontrolünü yapar.</w:t>
      </w:r>
    </w:p>
    <w:p w14:paraId="4EA09767"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01DD2CCE" w14:textId="77777777" w:rsidR="004728CE" w:rsidRPr="00B358E8" w:rsidRDefault="004728CE" w:rsidP="00161DBB">
      <w:pPr>
        <w:numPr>
          <w:ilvl w:val="0"/>
          <w:numId w:val="12"/>
        </w:numPr>
        <w:spacing w:after="0" w:line="240" w:lineRule="auto"/>
        <w:ind w:left="851" w:right="707"/>
        <w:jc w:val="both"/>
        <w:rPr>
          <w:rFonts w:ascii="Arial" w:hAnsi="Arial" w:cs="Arial"/>
          <w:color w:val="000000"/>
        </w:rPr>
      </w:pPr>
      <w:r w:rsidRPr="00B358E8">
        <w:rPr>
          <w:rFonts w:ascii="Arial" w:hAnsi="Arial" w:cs="Arial"/>
          <w:color w:val="000000"/>
        </w:rPr>
        <w:t xml:space="preserve">Faz kontrol rölesinin kontrolünün yapar. </w:t>
      </w:r>
    </w:p>
    <w:p w14:paraId="1D0C7AE8" w14:textId="77777777" w:rsidR="004728CE" w:rsidRPr="00B358E8" w:rsidRDefault="004728CE" w:rsidP="00161DBB">
      <w:pPr>
        <w:numPr>
          <w:ilvl w:val="0"/>
          <w:numId w:val="7"/>
        </w:numPr>
        <w:spacing w:after="0" w:line="240" w:lineRule="auto"/>
        <w:ind w:left="851" w:right="707"/>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02D3E63C" w14:textId="77777777" w:rsidR="004728CE" w:rsidRPr="00054516" w:rsidRDefault="004728CE" w:rsidP="00161DBB">
      <w:pPr>
        <w:ind w:left="851" w:right="707"/>
        <w:jc w:val="both"/>
        <w:rPr>
          <w:rFonts w:ascii="Arial" w:hAnsi="Arial" w:cs="Arial"/>
          <w:b/>
          <w:color w:val="000000"/>
        </w:rPr>
      </w:pPr>
    </w:p>
    <w:p w14:paraId="16344F03"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Konsolların cıvata ve somunların kontrolünü yapar.</w:t>
      </w:r>
    </w:p>
    <w:p w14:paraId="6FC7D6F1"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Flanş bağlantılarının kontrolünü yapar.</w:t>
      </w:r>
    </w:p>
    <w:p w14:paraId="608DDCE0"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 xml:space="preserve">Kılavuzların ve taşıyıcı </w:t>
      </w:r>
      <w:r>
        <w:rPr>
          <w:rFonts w:ascii="Arial" w:hAnsi="Arial" w:cs="Arial"/>
          <w:color w:val="000000"/>
        </w:rPr>
        <w:t>halat, zincir vs.</w:t>
      </w:r>
      <w:r w:rsidRPr="00B358E8">
        <w:rPr>
          <w:rFonts w:ascii="Arial" w:hAnsi="Arial" w:cs="Arial"/>
          <w:color w:val="000000"/>
        </w:rPr>
        <w:t xml:space="preserve"> bağlantılarının kontrolü, temizliğini ve yağlanmasını yapar.</w:t>
      </w:r>
    </w:p>
    <w:p w14:paraId="3D5F6AFF"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Alt ve üst sınır şalterleri, stop şalterlerinin kontrolünü yapar.</w:t>
      </w:r>
    </w:p>
    <w:p w14:paraId="10988883"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 xml:space="preserve">Taşıyıcı </w:t>
      </w:r>
      <w:r>
        <w:rPr>
          <w:rFonts w:ascii="Arial" w:hAnsi="Arial" w:cs="Arial"/>
          <w:color w:val="000000"/>
        </w:rPr>
        <w:t xml:space="preserve">halat, zincir vs. </w:t>
      </w:r>
      <w:r w:rsidRPr="00B358E8">
        <w:rPr>
          <w:rFonts w:ascii="Arial" w:hAnsi="Arial" w:cs="Arial"/>
          <w:color w:val="000000"/>
        </w:rPr>
        <w:t xml:space="preserve">tespit yerlerinin, bağlantılarının kontrolünü, temizliğin yapılmasını ve </w:t>
      </w:r>
      <w:r>
        <w:rPr>
          <w:rFonts w:ascii="Arial" w:hAnsi="Arial" w:cs="Arial"/>
          <w:color w:val="000000"/>
        </w:rPr>
        <w:t xml:space="preserve">halat, zincir vs. </w:t>
      </w:r>
      <w:r w:rsidRPr="00B358E8">
        <w:rPr>
          <w:rFonts w:ascii="Arial" w:hAnsi="Arial" w:cs="Arial"/>
          <w:color w:val="000000"/>
        </w:rPr>
        <w:t>hareket senkronizasyonunu yapar</w:t>
      </w:r>
    </w:p>
    <w:p w14:paraId="46B9D531" w14:textId="77777777" w:rsidR="004728CE" w:rsidRDefault="004728CE" w:rsidP="00161DBB">
      <w:pPr>
        <w:numPr>
          <w:ilvl w:val="0"/>
          <w:numId w:val="11"/>
        </w:numPr>
        <w:spacing w:after="0" w:line="240" w:lineRule="auto"/>
        <w:ind w:left="851" w:right="707"/>
        <w:jc w:val="both"/>
        <w:rPr>
          <w:rFonts w:ascii="Arial" w:hAnsi="Arial" w:cs="Arial"/>
          <w:color w:val="000000"/>
        </w:rPr>
      </w:pPr>
      <w:r w:rsidRPr="00B358E8">
        <w:rPr>
          <w:rFonts w:ascii="Arial" w:hAnsi="Arial" w:cs="Arial"/>
          <w:color w:val="000000"/>
        </w:rPr>
        <w:t>Kablo taşıyıcılarının kontrolünü yapar.</w:t>
      </w:r>
    </w:p>
    <w:p w14:paraId="62349D34" w14:textId="77777777" w:rsidR="004728CE" w:rsidRPr="00B358E8" w:rsidRDefault="004728CE" w:rsidP="00161DBB">
      <w:pPr>
        <w:numPr>
          <w:ilvl w:val="0"/>
          <w:numId w:val="11"/>
        </w:numPr>
        <w:spacing w:after="0" w:line="240" w:lineRule="auto"/>
        <w:ind w:left="851" w:right="707"/>
        <w:jc w:val="both"/>
        <w:rPr>
          <w:rFonts w:ascii="Arial" w:hAnsi="Arial" w:cs="Arial"/>
          <w:color w:val="000000"/>
        </w:rPr>
      </w:pPr>
      <w:r>
        <w:rPr>
          <w:rFonts w:ascii="Arial" w:hAnsi="Arial" w:cs="Arial"/>
          <w:color w:val="000000"/>
        </w:rPr>
        <w:t>Karşı ağırlıkların kafes ve bağlantılarının kontrolünü yapar.</w:t>
      </w:r>
    </w:p>
    <w:p w14:paraId="177FBD05" w14:textId="77777777" w:rsidR="004728CE" w:rsidRDefault="004728CE" w:rsidP="00161DBB">
      <w:pPr>
        <w:ind w:left="851" w:right="707"/>
        <w:jc w:val="both"/>
        <w:rPr>
          <w:rFonts w:ascii="Arial" w:hAnsi="Arial" w:cs="Arial"/>
          <w:color w:val="000000"/>
        </w:rPr>
      </w:pPr>
    </w:p>
    <w:p w14:paraId="1A83163A" w14:textId="77777777" w:rsidR="004728CE" w:rsidRPr="00054516" w:rsidRDefault="004728CE" w:rsidP="00161DBB">
      <w:pPr>
        <w:ind w:left="851" w:right="707" w:firstLine="708"/>
        <w:jc w:val="both"/>
        <w:rPr>
          <w:rFonts w:ascii="Arial" w:hAnsi="Arial" w:cs="Arial"/>
          <w:snapToGrid w:val="0"/>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r w:rsidRPr="00054516">
        <w:rPr>
          <w:rFonts w:ascii="Arial" w:hAnsi="Arial" w:cs="Arial"/>
          <w:snapToGrid w:val="0"/>
          <w:color w:val="000000"/>
        </w:rPr>
        <w:t xml:space="preserve">       </w:t>
      </w:r>
    </w:p>
    <w:p w14:paraId="31F86565" w14:textId="77777777" w:rsidR="004728CE" w:rsidRDefault="004728CE" w:rsidP="00161DBB">
      <w:pPr>
        <w:ind w:left="851" w:right="707"/>
        <w:jc w:val="both"/>
        <w:rPr>
          <w:rFonts w:ascii="Arial" w:hAnsi="Arial" w:cs="Arial"/>
          <w:b/>
        </w:rPr>
      </w:pPr>
      <w:r w:rsidRPr="00B358E8">
        <w:rPr>
          <w:rStyle w:val="highlight"/>
          <w:rFonts w:ascii="Arial" w:hAnsi="Arial" w:cs="Arial"/>
          <w:b/>
        </w:rPr>
        <w:t>Ceza</w:t>
      </w:r>
      <w:r w:rsidRPr="00B358E8">
        <w:rPr>
          <w:rFonts w:ascii="Arial" w:hAnsi="Arial" w:cs="Arial"/>
          <w:b/>
        </w:rPr>
        <w:t xml:space="preserve">lar </w:t>
      </w:r>
    </w:p>
    <w:p w14:paraId="2156A19E" w14:textId="77777777" w:rsidR="004728CE" w:rsidRPr="00054516" w:rsidRDefault="004728CE" w:rsidP="00161DBB">
      <w:pPr>
        <w:ind w:left="851" w:right="707"/>
        <w:jc w:val="both"/>
        <w:rPr>
          <w:rFonts w:ascii="Arial" w:hAnsi="Arial" w:cs="Arial"/>
        </w:rPr>
      </w:pPr>
    </w:p>
    <w:p w14:paraId="138300A5" w14:textId="77777777" w:rsidR="004728CE" w:rsidRPr="00054516"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23BC700B" w14:textId="77777777" w:rsidR="004728CE" w:rsidRPr="00054516"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Pr="00054516">
        <w:rPr>
          <w:rFonts w:ascii="Arial" w:hAnsi="Arial" w:cs="Arial"/>
        </w:rPr>
        <w:t>ve ya</w:t>
      </w:r>
      <w:proofErr w:type="gramEnd"/>
      <w:r w:rsidRPr="00054516">
        <w:rPr>
          <w:rFonts w:ascii="Arial" w:hAnsi="Arial" w:cs="Arial"/>
        </w:rPr>
        <w:t xml:space="preserve"> arızanın makul sürede giderilmemesi halinde, İdare başka bir firmaya arızayı yaptıracaktır. Bu durumda Yüklenici Firma Kuruma toplam sözleşme bedelinin </w:t>
      </w:r>
      <w:proofErr w:type="gramStart"/>
      <w:r w:rsidRPr="00054516">
        <w:rPr>
          <w:rFonts w:ascii="Arial" w:hAnsi="Arial" w:cs="Arial"/>
        </w:rPr>
        <w:t>% 0,5</w:t>
      </w:r>
      <w:proofErr w:type="gramEnd"/>
      <w:r w:rsidRPr="00054516">
        <w:rPr>
          <w:rFonts w:ascii="Arial" w:hAnsi="Arial" w:cs="Arial"/>
        </w:rPr>
        <w:t xml:space="preserve"> (binde beş) oranında ceza ödeyecek ve başka firma ücretini ödeyecektir.</w:t>
      </w:r>
    </w:p>
    <w:p w14:paraId="0F230F05" w14:textId="77777777" w:rsidR="004728CE" w:rsidRPr="00054516"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4F03EF0F" w14:textId="77777777" w:rsidR="004728CE" w:rsidRPr="00054516" w:rsidRDefault="004728CE" w:rsidP="00161DBB">
      <w:pPr>
        <w:ind w:left="851" w:right="707"/>
        <w:jc w:val="both"/>
        <w:rPr>
          <w:rFonts w:ascii="Arial" w:hAnsi="Arial" w:cs="Arial"/>
        </w:rPr>
      </w:pPr>
    </w:p>
    <w:p w14:paraId="64F6EDC9" w14:textId="77777777" w:rsidR="004728CE" w:rsidRPr="00054516"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t xml:space="preserve">Yüklenici Firma personellerinin, bakmakla yükümlü olduğu </w:t>
      </w:r>
      <w:r>
        <w:rPr>
          <w:rFonts w:ascii="Arial" w:hAnsi="Arial" w:cs="Arial"/>
        </w:rPr>
        <w:t>sistemlere</w:t>
      </w:r>
      <w:r w:rsidRPr="00054516">
        <w:rPr>
          <w:rFonts w:ascii="Arial" w:hAnsi="Arial" w:cs="Arial"/>
        </w:rPr>
        <w:t xml:space="preserve"> kasti olarak hasar vermesi veya arızaya sebebiyet vermesi durumunda ve bu durumun teknik personelimizce belgelendirilmesi halinde, Yüklenici Firma Kuruma toplam sözleşme bedelinin </w:t>
      </w:r>
      <w:proofErr w:type="gramStart"/>
      <w:r w:rsidRPr="00054516">
        <w:rPr>
          <w:rFonts w:ascii="Arial" w:hAnsi="Arial" w:cs="Arial"/>
        </w:rPr>
        <w:t>% 1</w:t>
      </w:r>
      <w:proofErr w:type="gramEnd"/>
      <w:r w:rsidRPr="00054516">
        <w:rPr>
          <w:rFonts w:ascii="Arial" w:hAnsi="Arial" w:cs="Arial"/>
        </w:rPr>
        <w:t xml:space="preserve"> (yüzde bir) oranında ceza ödeyecek ve arızayı veya hasarı ücretsiz giderecektir.</w:t>
      </w:r>
    </w:p>
    <w:p w14:paraId="700D21F7" w14:textId="77777777" w:rsidR="004728CE" w:rsidRPr="00054516" w:rsidRDefault="004728CE" w:rsidP="00161DBB">
      <w:pPr>
        <w:ind w:left="851" w:right="707"/>
        <w:jc w:val="both"/>
        <w:rPr>
          <w:rFonts w:ascii="Arial" w:hAnsi="Arial" w:cs="Arial"/>
        </w:rPr>
      </w:pPr>
    </w:p>
    <w:p w14:paraId="42DCFACA" w14:textId="77777777" w:rsidR="004728CE" w:rsidRPr="00054516"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328DED2D" w14:textId="4E873DE9" w:rsidR="004728CE" w:rsidRPr="00054516" w:rsidRDefault="001D1162" w:rsidP="00161DBB">
      <w:pPr>
        <w:ind w:left="851" w:right="707"/>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5CE931BD" wp14:editId="7D40227F">
                <wp:simplePos x="0" y="0"/>
                <wp:positionH relativeFrom="column">
                  <wp:posOffset>4635427</wp:posOffset>
                </wp:positionH>
                <wp:positionV relativeFrom="paragraph">
                  <wp:posOffset>839768</wp:posOffset>
                </wp:positionV>
                <wp:extent cx="2102485" cy="391160"/>
                <wp:effectExtent l="0" t="0" r="0" b="0"/>
                <wp:wrapNone/>
                <wp:docPr id="1912127440"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925FD9E"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CE931BD" id="Metin Kutusu 6" o:spid="_x0000_s1028" type="#_x0000_t202" style="position:absolute;left:0;text-align:left;margin-left:365pt;margin-top:66.1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" filled="f" stroked="f">
                <v:textbox style="mso-fit-shape-to-text:t">
                  <w:txbxContent>
                    <w:p w14:paraId="7925FD9E"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ACC7C03" wp14:editId="7FD9D645">
                <wp:simplePos x="0" y="0"/>
                <wp:positionH relativeFrom="column">
                  <wp:posOffset>5047699</wp:posOffset>
                </wp:positionH>
                <wp:positionV relativeFrom="paragraph">
                  <wp:posOffset>896906</wp:posOffset>
                </wp:positionV>
                <wp:extent cx="1062396" cy="184995"/>
                <wp:effectExtent l="0" t="0" r="23495" b="24765"/>
                <wp:wrapNone/>
                <wp:docPr id="918624111" name="Dikdörtgen 3"/>
                <wp:cNvGraphicFramePr/>
                <a:graphic xmlns:a="http://schemas.openxmlformats.org/drawingml/2006/main">
                  <a:graphicData uri="http://schemas.microsoft.com/office/word/2010/wordprocessingShape">
                    <wps:wsp>
                      <wps:cNvSpPr/>
                      <wps:spPr>
                        <a:xfrm>
                          <a:off x="0" y="0"/>
                          <a:ext cx="1062396" cy="184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C3B21" id="Dikdörtgen 3" o:spid="_x0000_s1026" style="position:absolute;margin-left:397.45pt;margin-top:70.6pt;width:83.65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" fillcolor="white [3212]" strokecolor="white [3212]" strokeweight="1pt"/>
            </w:pict>
          </mc:Fallback>
        </mc:AlternateContent>
      </w:r>
    </w:p>
    <w:p w14:paraId="09D0B05E" w14:textId="77777777" w:rsidR="004728CE" w:rsidRPr="00012AE3" w:rsidRDefault="004728CE" w:rsidP="00161DBB">
      <w:pPr>
        <w:numPr>
          <w:ilvl w:val="0"/>
          <w:numId w:val="9"/>
        </w:numPr>
        <w:spacing w:after="0" w:line="240" w:lineRule="auto"/>
        <w:ind w:left="851" w:right="707"/>
        <w:jc w:val="both"/>
        <w:rPr>
          <w:rFonts w:ascii="Arial" w:hAnsi="Arial" w:cs="Arial"/>
        </w:rPr>
      </w:pPr>
      <w:r w:rsidRPr="00054516">
        <w:rPr>
          <w:rFonts w:ascii="Arial" w:hAnsi="Arial" w:cs="Arial"/>
        </w:rPr>
        <w:lastRenderedPageBreak/>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260AB189" w14:textId="77777777" w:rsidR="004728CE" w:rsidRDefault="004728CE" w:rsidP="00161DBB">
      <w:pPr>
        <w:ind w:left="851" w:right="707"/>
        <w:jc w:val="both"/>
        <w:rPr>
          <w:rFonts w:ascii="Arial" w:hAnsi="Arial" w:cs="Arial"/>
          <w:color w:val="000000"/>
        </w:rPr>
      </w:pPr>
    </w:p>
    <w:p w14:paraId="03498EC5" w14:textId="77777777" w:rsidR="004728CE" w:rsidRPr="00DC0DF8" w:rsidRDefault="004728CE" w:rsidP="00161DBB">
      <w:pPr>
        <w:ind w:left="851" w:right="707"/>
        <w:jc w:val="both"/>
        <w:rPr>
          <w:rFonts w:ascii="Arial" w:hAnsi="Arial" w:cs="Arial"/>
          <w:b/>
          <w:color w:val="000000"/>
        </w:rPr>
      </w:pPr>
      <w:r w:rsidRPr="00DC0DF8">
        <w:rPr>
          <w:rFonts w:ascii="Arial" w:hAnsi="Arial" w:cs="Arial"/>
          <w:b/>
          <w:color w:val="000000"/>
        </w:rPr>
        <w:t>Diğer Hususlar</w:t>
      </w:r>
    </w:p>
    <w:p w14:paraId="37F6BF4F" w14:textId="77777777" w:rsidR="004728CE" w:rsidRPr="00DC0DF8" w:rsidRDefault="004728CE" w:rsidP="00161DBB">
      <w:pPr>
        <w:ind w:left="851" w:right="707"/>
        <w:jc w:val="both"/>
        <w:rPr>
          <w:rFonts w:ascii="Arial" w:hAnsi="Arial" w:cs="Arial"/>
          <w:color w:val="000000"/>
        </w:rPr>
      </w:pPr>
    </w:p>
    <w:p w14:paraId="101605D5" w14:textId="77777777" w:rsidR="004728CE" w:rsidRPr="00DC0DF8" w:rsidRDefault="004728CE" w:rsidP="00161DBB">
      <w:pPr>
        <w:ind w:left="851" w:right="707" w:firstLine="360"/>
        <w:jc w:val="both"/>
        <w:rPr>
          <w:rFonts w:ascii="Arial" w:hAnsi="Arial" w:cs="Arial"/>
          <w:color w:val="000000"/>
        </w:rPr>
      </w:pPr>
      <w:r w:rsidRPr="00DC0DF8">
        <w:rPr>
          <w:rFonts w:ascii="Arial" w:hAnsi="Arial" w:cs="Arial"/>
          <w:color w:val="000000"/>
        </w:rPr>
        <w:t xml:space="preserve">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w:t>
      </w:r>
      <w:proofErr w:type="gramStart"/>
      <w:r w:rsidRPr="00DC0DF8">
        <w:rPr>
          <w:rFonts w:ascii="Arial" w:hAnsi="Arial" w:cs="Arial"/>
          <w:color w:val="000000"/>
        </w:rPr>
        <w:t>kontrol</w:t>
      </w:r>
      <w:proofErr w:type="gramEnd"/>
      <w:r w:rsidRPr="00DC0DF8">
        <w:rPr>
          <w:rFonts w:ascii="Arial" w:hAnsi="Arial" w:cs="Arial"/>
          <w:color w:val="000000"/>
        </w:rPr>
        <w:t xml:space="preserve"> teşkilatının kendisine vereceği talimata uymak zorundadır.</w:t>
      </w:r>
    </w:p>
    <w:p w14:paraId="37EA757A" w14:textId="77777777" w:rsidR="004728CE" w:rsidRPr="00DC0DF8" w:rsidRDefault="004728CE" w:rsidP="00161DBB">
      <w:pPr>
        <w:ind w:left="851" w:right="707"/>
        <w:jc w:val="both"/>
        <w:rPr>
          <w:rFonts w:ascii="Arial" w:hAnsi="Arial" w:cs="Arial"/>
          <w:color w:val="000000"/>
        </w:rPr>
      </w:pPr>
    </w:p>
    <w:p w14:paraId="38A98C88" w14:textId="77777777" w:rsidR="004728CE" w:rsidRDefault="004728CE" w:rsidP="00161DBB">
      <w:pPr>
        <w:ind w:left="851" w:right="707" w:firstLine="360"/>
        <w:jc w:val="both"/>
        <w:rPr>
          <w:rFonts w:ascii="Arial" w:hAnsi="Arial" w:cs="Arial"/>
          <w:color w:val="000000"/>
        </w:rPr>
      </w:pPr>
      <w:r w:rsidRPr="00DC0DF8">
        <w:rPr>
          <w:rFonts w:ascii="Arial" w:hAnsi="Arial" w:cs="Arial"/>
          <w:color w:val="000000"/>
        </w:rPr>
        <w:t>Yüklenici, bütün giderleri kendisine ait olmak üzere, sözleşme konusu işin yürütülmesi sırasında iş sağlığı ve güvenliği mevzuatı uyarınca alınması zorunlu olan iş sağlığı ve güvenliğine ilişkin tedbirleri almakla yükümlüdür.</w:t>
      </w:r>
    </w:p>
    <w:p w14:paraId="5B81149F" w14:textId="77777777" w:rsidR="004728CE" w:rsidRDefault="004728CE" w:rsidP="00161DBB">
      <w:pPr>
        <w:ind w:left="851" w:right="707" w:firstLine="360"/>
        <w:jc w:val="both"/>
        <w:rPr>
          <w:rFonts w:ascii="Arial" w:hAnsi="Arial" w:cs="Arial"/>
          <w:color w:val="000000"/>
        </w:rPr>
      </w:pPr>
    </w:p>
    <w:p w14:paraId="02010217" w14:textId="77777777" w:rsidR="004728CE" w:rsidRDefault="004728CE" w:rsidP="00161DBB">
      <w:pPr>
        <w:ind w:left="851" w:right="707"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7BB9D62A" w14:textId="77777777" w:rsidR="004728CE" w:rsidRDefault="004728CE" w:rsidP="00161DBB">
      <w:pPr>
        <w:ind w:left="851" w:right="707" w:firstLine="360"/>
        <w:jc w:val="both"/>
        <w:rPr>
          <w:rFonts w:ascii="Arial" w:hAnsi="Arial" w:cs="Arial"/>
          <w:color w:val="000000"/>
        </w:rPr>
      </w:pPr>
    </w:p>
    <w:p w14:paraId="2359F0BD" w14:textId="77777777" w:rsidR="004728CE" w:rsidRPr="00DC0DF8" w:rsidRDefault="004728CE" w:rsidP="00161DBB">
      <w:pPr>
        <w:ind w:left="851" w:right="707"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4C754738" w14:textId="77777777" w:rsidR="004728CE" w:rsidRDefault="004728CE" w:rsidP="004728CE">
      <w:pPr>
        <w:rPr>
          <w:b/>
          <w:sz w:val="18"/>
          <w:szCs w:val="18"/>
        </w:rPr>
      </w:pPr>
    </w:p>
    <w:p w14:paraId="4A3A10E6" w14:textId="77777777" w:rsidR="004728CE" w:rsidRDefault="004728CE" w:rsidP="004728CE">
      <w:pPr>
        <w:rPr>
          <w:b/>
          <w:sz w:val="18"/>
          <w:szCs w:val="18"/>
        </w:rPr>
      </w:pPr>
    </w:p>
    <w:p w14:paraId="51B86DBE" w14:textId="77777777" w:rsidR="00D83AB7" w:rsidRDefault="00565C80" w:rsidP="00117083">
      <w:pPr>
        <w:pStyle w:val="ALTBALIK"/>
        <w:spacing w:line="360" w:lineRule="auto"/>
      </w:pPr>
      <w:r>
        <w:t>6</w:t>
      </w:r>
      <w:r w:rsidR="00D83AB7" w:rsidRPr="00D83AB7">
        <w:t xml:space="preserve">- </w:t>
      </w:r>
      <w:r w:rsidR="00D83AB7">
        <w:t>İŞ BİTİRME FORMU DOLDURULACAK</w:t>
      </w:r>
    </w:p>
    <w:p w14:paraId="2B570258"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4401BF2A" w14:textId="51F5A005" w:rsidR="00565C80" w:rsidRPr="00D83AB7" w:rsidRDefault="001D1162"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7A782BA6" wp14:editId="6B6BBC9B">
                <wp:simplePos x="0" y="0"/>
                <wp:positionH relativeFrom="column">
                  <wp:posOffset>4566714</wp:posOffset>
                </wp:positionH>
                <wp:positionV relativeFrom="paragraph">
                  <wp:posOffset>3382117</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F2F7158"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A782BA6" id="Metin Kutusu 5" o:spid="_x0000_s1029" type="#_x0000_t202" style="position:absolute;left:0;text-align:left;margin-left:359.6pt;margin-top:266.3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" filled="f" stroked="f">
                <v:textbox style="mso-fit-shape-to-text:t">
                  <w:txbxContent>
                    <w:p w14:paraId="6F2F7158" w14:textId="77777777" w:rsidR="001D1162" w:rsidRDefault="001D1162" w:rsidP="001D116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31381A3C" wp14:editId="1CC9DE34">
                <wp:simplePos x="0" y="0"/>
                <wp:positionH relativeFrom="column">
                  <wp:posOffset>5047699</wp:posOffset>
                </wp:positionH>
                <wp:positionV relativeFrom="paragraph">
                  <wp:posOffset>3425495</wp:posOffset>
                </wp:positionV>
                <wp:extent cx="1035968" cy="195565"/>
                <wp:effectExtent l="0" t="0" r="12065" b="14605"/>
                <wp:wrapNone/>
                <wp:docPr id="1243303820" name="Dikdörtgen 4"/>
                <wp:cNvGraphicFramePr/>
                <a:graphic xmlns:a="http://schemas.openxmlformats.org/drawingml/2006/main">
                  <a:graphicData uri="http://schemas.microsoft.com/office/word/2010/wordprocessingShape">
                    <wps:wsp>
                      <wps:cNvSpPr/>
                      <wps:spPr>
                        <a:xfrm>
                          <a:off x="0" y="0"/>
                          <a:ext cx="1035968"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7168D" id="Dikdörtgen 4" o:spid="_x0000_s1026" style="position:absolute;margin-left:397.45pt;margin-top:269.7pt;width:81.55pt;height:1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CD7089">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0459B" w14:textId="77777777" w:rsidR="00CD7089" w:rsidRDefault="00CD7089" w:rsidP="00333C30">
      <w:pPr>
        <w:spacing w:after="0" w:line="240" w:lineRule="auto"/>
      </w:pPr>
      <w:r>
        <w:separator/>
      </w:r>
    </w:p>
  </w:endnote>
  <w:endnote w:type="continuationSeparator" w:id="0">
    <w:p w14:paraId="6B3972DE" w14:textId="77777777" w:rsidR="00CD7089" w:rsidRDefault="00CD7089"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05C3" w14:textId="77777777" w:rsidR="00333C30" w:rsidRDefault="00187504">
    <w:pPr>
      <w:pStyle w:val="AltBilgi"/>
    </w:pPr>
    <w:r>
      <w:rPr>
        <w:noProof/>
        <w:lang w:eastAsia="tr-TR"/>
      </w:rPr>
      <w:drawing>
        <wp:anchor distT="0" distB="0" distL="114300" distR="114300" simplePos="0" relativeHeight="251658240" behindDoc="1" locked="0" layoutInCell="1" allowOverlap="1" wp14:anchorId="329625C9" wp14:editId="45344DFC">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2A09EB5" wp14:editId="66F53748">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D627" w14:textId="77777777" w:rsidR="00CD7089" w:rsidRDefault="00CD7089" w:rsidP="00333C30">
      <w:pPr>
        <w:spacing w:after="0" w:line="240" w:lineRule="auto"/>
      </w:pPr>
      <w:r>
        <w:separator/>
      </w:r>
    </w:p>
  </w:footnote>
  <w:footnote w:type="continuationSeparator" w:id="0">
    <w:p w14:paraId="77F29FEA" w14:textId="77777777" w:rsidR="00CD7089" w:rsidRDefault="00CD7089"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9480" w14:textId="77777777" w:rsidR="00333C30" w:rsidRDefault="00187504"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408AE966" wp14:editId="2C28C007">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6856A178" w14:textId="77777777" w:rsidR="00883255" w:rsidRPr="00AC3AA5" w:rsidRDefault="00883255" w:rsidP="00883255">
                          <w:pPr>
                            <w:rPr>
                              <w:b/>
                              <w:sz w:val="32"/>
                              <w:szCs w:val="32"/>
                            </w:rPr>
                          </w:pPr>
                          <w:r w:rsidRPr="00AC3AA5">
                            <w:rPr>
                              <w:b/>
                              <w:sz w:val="32"/>
                              <w:szCs w:val="32"/>
                            </w:rPr>
                            <w:t xml:space="preserve">         34- MOTORLU SOFİT SİSTEMLERİ</w:t>
                          </w:r>
                          <w:r>
                            <w:rPr>
                              <w:b/>
                              <w:sz w:val="32"/>
                              <w:szCs w:val="32"/>
                            </w:rPr>
                            <w:t xml:space="preserve"> PERİYODİK BAKIMI</w:t>
                          </w:r>
                        </w:p>
                        <w:p w14:paraId="5E7D610B"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AE966" id="_x0000_t202" coordsize="21600,21600" o:spt="202" path="m,l,21600r21600,l21600,xe">
              <v:stroke joinstyle="miter"/>
              <v:path gradientshapeok="t" o:connecttype="rect"/>
            </v:shapetype>
            <v:shape id="Metin Kutusu 2" o:spid="_x0000_s1030"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6856A178" w14:textId="77777777" w:rsidR="00883255" w:rsidRPr="00AC3AA5" w:rsidRDefault="00883255" w:rsidP="00883255">
                    <w:pPr>
                      <w:rPr>
                        <w:b/>
                        <w:sz w:val="32"/>
                        <w:szCs w:val="32"/>
                      </w:rPr>
                    </w:pPr>
                    <w:r w:rsidRPr="00AC3AA5">
                      <w:rPr>
                        <w:b/>
                        <w:sz w:val="32"/>
                        <w:szCs w:val="32"/>
                      </w:rPr>
                      <w:t xml:space="preserve">         34- MOTORLU SOFİT SİSTEMLERİ</w:t>
                    </w:r>
                    <w:r>
                      <w:rPr>
                        <w:b/>
                        <w:sz w:val="32"/>
                        <w:szCs w:val="32"/>
                      </w:rPr>
                      <w:t xml:space="preserve"> PERİYODİK BAKIMI</w:t>
                    </w:r>
                  </w:p>
                  <w:p w14:paraId="5E7D610B"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325B9B72" wp14:editId="7F672227">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406347300">
    <w:abstractNumId w:val="5"/>
  </w:num>
  <w:num w:numId="2" w16cid:durableId="2038968158">
    <w:abstractNumId w:val="10"/>
  </w:num>
  <w:num w:numId="3" w16cid:durableId="387535336">
    <w:abstractNumId w:val="1"/>
  </w:num>
  <w:num w:numId="4" w16cid:durableId="271013411">
    <w:abstractNumId w:val="4"/>
  </w:num>
  <w:num w:numId="5" w16cid:durableId="226230911">
    <w:abstractNumId w:val="2"/>
  </w:num>
  <w:num w:numId="6" w16cid:durableId="875701019">
    <w:abstractNumId w:val="0"/>
  </w:num>
  <w:num w:numId="7" w16cid:durableId="251428513">
    <w:abstractNumId w:val="7"/>
  </w:num>
  <w:num w:numId="8" w16cid:durableId="1330908061">
    <w:abstractNumId w:val="3"/>
  </w:num>
  <w:num w:numId="9" w16cid:durableId="1847942251">
    <w:abstractNumId w:val="8"/>
  </w:num>
  <w:num w:numId="10" w16cid:durableId="1006447295">
    <w:abstractNumId w:val="6"/>
  </w:num>
  <w:num w:numId="11" w16cid:durableId="712002776">
    <w:abstractNumId w:val="11"/>
  </w:num>
  <w:num w:numId="12" w16cid:durableId="1354845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04"/>
    <w:rsid w:val="000146A8"/>
    <w:rsid w:val="000175D0"/>
    <w:rsid w:val="00117083"/>
    <w:rsid w:val="00161DBB"/>
    <w:rsid w:val="0017507C"/>
    <w:rsid w:val="0018686A"/>
    <w:rsid w:val="00187504"/>
    <w:rsid w:val="001D1162"/>
    <w:rsid w:val="001D4DA4"/>
    <w:rsid w:val="00263CE9"/>
    <w:rsid w:val="00333C30"/>
    <w:rsid w:val="00367248"/>
    <w:rsid w:val="00442CF5"/>
    <w:rsid w:val="00452065"/>
    <w:rsid w:val="00464BE1"/>
    <w:rsid w:val="004728CE"/>
    <w:rsid w:val="004C41B0"/>
    <w:rsid w:val="00565C80"/>
    <w:rsid w:val="006229D3"/>
    <w:rsid w:val="00635CD5"/>
    <w:rsid w:val="006422CE"/>
    <w:rsid w:val="006A4191"/>
    <w:rsid w:val="006F5E88"/>
    <w:rsid w:val="00816D16"/>
    <w:rsid w:val="008249E2"/>
    <w:rsid w:val="00883255"/>
    <w:rsid w:val="00895FA1"/>
    <w:rsid w:val="009044D1"/>
    <w:rsid w:val="00922CF0"/>
    <w:rsid w:val="00AE596D"/>
    <w:rsid w:val="00B26516"/>
    <w:rsid w:val="00B57C5E"/>
    <w:rsid w:val="00B956CA"/>
    <w:rsid w:val="00C632C8"/>
    <w:rsid w:val="00C7500B"/>
    <w:rsid w:val="00CA4EC1"/>
    <w:rsid w:val="00CA4F9C"/>
    <w:rsid w:val="00CD7089"/>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5146"/>
  <w15:chartTrackingRefBased/>
  <w15:docId w15:val="{6DC160D3-EFE6-46AD-AFB1-C709A53C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4728C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47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4</Pages>
  <Words>1644</Words>
  <Characters>9372</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2021-01-24T09:55:00Z</dcterms:created>
  <dcterms:modified xsi:type="dcterms:W3CDTF">2024-05-03T07:46:00Z</dcterms:modified>
</cp:coreProperties>
</file>