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13341C" w14:textId="77777777" w:rsidR="00333C30" w:rsidRDefault="00CF1BE7" w:rsidP="004C41B0">
      <w:pPr>
        <w:tabs>
          <w:tab w:val="left" w:pos="3402"/>
          <w:tab w:val="left" w:pos="7230"/>
        </w:tabs>
        <w:ind w:left="567" w:right="566"/>
      </w:pPr>
      <w:r>
        <w:rPr>
          <w:noProof/>
          <w:lang w:eastAsia="tr-TR"/>
        </w:rPr>
        <mc:AlternateContent>
          <mc:Choice Requires="wps">
            <w:drawing>
              <wp:anchor distT="0" distB="0" distL="114300" distR="114300" simplePos="0" relativeHeight="251657728" behindDoc="1" locked="0" layoutInCell="1" allowOverlap="1" wp14:anchorId="515CBE02" wp14:editId="6DF230FC">
                <wp:simplePos x="0" y="0"/>
                <wp:positionH relativeFrom="column">
                  <wp:posOffset>359410</wp:posOffset>
                </wp:positionH>
                <wp:positionV relativeFrom="paragraph">
                  <wp:posOffset>1991995</wp:posOffset>
                </wp:positionV>
                <wp:extent cx="6840220" cy="241300"/>
                <wp:effectExtent l="0" t="0" r="0" b="6350"/>
                <wp:wrapNone/>
                <wp:docPr id="7" name="Dikdörtgen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40220" cy="241300"/>
                        </a:xfrm>
                        <a:prstGeom prst="rect">
                          <a:avLst/>
                        </a:prstGeom>
                        <a:solidFill>
                          <a:srgbClr val="ED7D31"/>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9F9FE6" id="Dikdörtgen 2" o:spid="_x0000_s1026" style="position:absolute;margin-left:28.3pt;margin-top:156.85pt;width:538.6pt;height:1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" fillcolor="#ed7d31" stroked="f" strokeweight="1pt">
                <v:path arrowok="t"/>
              </v:rect>
            </w:pict>
          </mc:Fallback>
        </mc:AlternateContent>
      </w:r>
      <w:r w:rsidRPr="00401F9A">
        <w:rPr>
          <w:noProof/>
          <w:lang w:eastAsia="tr-TR"/>
        </w:rPr>
        <w:drawing>
          <wp:inline distT="0" distB="0" distL="0" distR="0" wp14:anchorId="7F4E2C2E" wp14:editId="7501CBA1">
            <wp:extent cx="1332230" cy="1893570"/>
            <wp:effectExtent l="0" t="0" r="1270" b="0"/>
            <wp:docPr id="6" name="Resim 1" descr="Printhome Dikkat Önce Iş Güvenliği 50x70 cm Folyo Etiket | Trendy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Printhome Dikkat Önce Iş Güvenliği 50x70 cm Folyo Etiket | Trendyol"/>
                    <pic:cNvPicPr>
                      <a:picLocks noChangeAspect="1" noChangeArrowheads="1"/>
                    </pic:cNvPicPr>
                  </pic:nvPicPr>
                  <pic:blipFill>
                    <a:blip r:embed="rId7">
                      <a:extLst>
                        <a:ext uri="{28A0092B-C50C-407E-A947-70E740481C1C}">
                          <a14:useLocalDpi xmlns:a14="http://schemas.microsoft.com/office/drawing/2010/main" val="0"/>
                        </a:ext>
                      </a:extLst>
                    </a:blip>
                    <a:srcRect l="11037" t="13454" r="11475" b="13098"/>
                    <a:stretch>
                      <a:fillRect/>
                    </a:stretch>
                  </pic:blipFill>
                  <pic:spPr bwMode="auto">
                    <a:xfrm>
                      <a:off x="0" y="0"/>
                      <a:ext cx="1332230" cy="1893570"/>
                    </a:xfrm>
                    <a:prstGeom prst="rect">
                      <a:avLst/>
                    </a:prstGeom>
                    <a:noFill/>
                    <a:ln>
                      <a:noFill/>
                    </a:ln>
                  </pic:spPr>
                </pic:pic>
              </a:graphicData>
            </a:graphic>
          </wp:inline>
        </w:drawing>
      </w:r>
      <w:r w:rsidR="00442CF5">
        <w:tab/>
      </w:r>
      <w:r w:rsidRPr="00401F9A">
        <w:rPr>
          <w:noProof/>
          <w:lang w:eastAsia="tr-TR"/>
        </w:rPr>
        <w:drawing>
          <wp:inline distT="0" distB="0" distL="0" distR="0" wp14:anchorId="60EDE77B" wp14:editId="21D64D9A">
            <wp:extent cx="2102485" cy="1893570"/>
            <wp:effectExtent l="0" t="0" r="0" b="0"/>
            <wp:docPr id="3" name="Resim 3" descr="İnşaat ve Şantiye Levhaları - İnşaat ve Şantiye Levhaları - İnşaat ve  Şantiye Levhalar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İnşaat ve Şantiye Levhaları - İnşaat ve Şantiye Levhaları - İnşaat ve  Şantiye Levhaları"/>
                    <pic:cNvPicPr>
                      <a:picLocks noChangeAspect="1" noChangeArrowheads="1"/>
                    </pic:cNvPicPr>
                  </pic:nvPicPr>
                  <pic:blipFill>
                    <a:blip r:embed="rId8">
                      <a:extLst>
                        <a:ext uri="{28A0092B-C50C-407E-A947-70E740481C1C}">
                          <a14:useLocalDpi xmlns:a14="http://schemas.microsoft.com/office/drawing/2010/main" val="0"/>
                        </a:ext>
                      </a:extLst>
                    </a:blip>
                    <a:srcRect l="3891" t="8983" r="3893" b="7819"/>
                    <a:stretch>
                      <a:fillRect/>
                    </a:stretch>
                  </pic:blipFill>
                  <pic:spPr bwMode="auto">
                    <a:xfrm>
                      <a:off x="0" y="0"/>
                      <a:ext cx="2102485" cy="1893570"/>
                    </a:xfrm>
                    <a:prstGeom prst="rect">
                      <a:avLst/>
                    </a:prstGeom>
                    <a:noFill/>
                    <a:ln>
                      <a:noFill/>
                    </a:ln>
                  </pic:spPr>
                </pic:pic>
              </a:graphicData>
            </a:graphic>
          </wp:inline>
        </w:drawing>
      </w:r>
      <w:r w:rsidR="004C41B0">
        <w:tab/>
      </w:r>
      <w:r>
        <w:rPr>
          <w:noProof/>
          <w:lang w:eastAsia="tr-TR"/>
        </w:rPr>
        <w:drawing>
          <wp:inline distT="0" distB="0" distL="0" distR="0" wp14:anchorId="356BC059" wp14:editId="01BEE10A">
            <wp:extent cx="2512695" cy="1864995"/>
            <wp:effectExtent l="0" t="0" r="1905" b="1905"/>
            <wp:docPr id="2" name="Resim 4" descr="IS_GUVENLIGI_ONCELIGIMIZD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S_GUVENLIGI_ONCELIGIMIZDI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12695" cy="1864995"/>
                    </a:xfrm>
                    <a:prstGeom prst="rect">
                      <a:avLst/>
                    </a:prstGeom>
                    <a:noFill/>
                    <a:ln>
                      <a:noFill/>
                    </a:ln>
                  </pic:spPr>
                </pic:pic>
              </a:graphicData>
            </a:graphic>
          </wp:inline>
        </w:drawing>
      </w:r>
    </w:p>
    <w:p w14:paraId="61C2CBBE" w14:textId="77777777" w:rsidR="00C632C8" w:rsidRPr="00816D16" w:rsidRDefault="00C632C8" w:rsidP="00CA4F9C">
      <w:pPr>
        <w:pStyle w:val="Stil1"/>
        <w:spacing w:before="120" w:after="120"/>
        <w:ind w:left="680"/>
        <w:rPr>
          <w:color w:val="FFFFFF"/>
        </w:rPr>
      </w:pPr>
      <w:r w:rsidRPr="00816D16">
        <w:rPr>
          <w:color w:val="FFFFFF"/>
        </w:rPr>
        <w:t>1-İŞ YAPILACAK ALAN</w:t>
      </w:r>
      <w:r w:rsidR="006A4191" w:rsidRPr="00816D16">
        <w:rPr>
          <w:color w:val="FFFFFF"/>
        </w:rPr>
        <w:t>LAR</w:t>
      </w:r>
      <w:r w:rsidRPr="00816D16">
        <w:rPr>
          <w:color w:val="FFFFFF"/>
        </w:rPr>
        <w:t>DA, İŞ GÜVENLİĞİ SAĞLANMA</w:t>
      </w:r>
      <w:r w:rsidR="006A4191" w:rsidRPr="00816D16">
        <w:rPr>
          <w:color w:val="FFFFFF"/>
        </w:rPr>
        <w:t>L</w:t>
      </w:r>
      <w:r w:rsidRPr="00816D16">
        <w:rPr>
          <w:color w:val="FFFFFF"/>
        </w:rPr>
        <w:t>I</w:t>
      </w:r>
    </w:p>
    <w:p w14:paraId="4BDC7E63" w14:textId="77777777" w:rsidR="00FB0404" w:rsidRDefault="00FB0404" w:rsidP="00C632C8">
      <w:pPr>
        <w:pStyle w:val="ListeParagraf"/>
        <w:ind w:left="567" w:right="567"/>
        <w:jc w:val="both"/>
        <w:rPr>
          <w:sz w:val="20"/>
          <w:szCs w:val="20"/>
        </w:rPr>
      </w:pPr>
    </w:p>
    <w:p w14:paraId="64E971E8" w14:textId="77777777" w:rsidR="00FB0404" w:rsidRDefault="00FB0404" w:rsidP="00C632C8">
      <w:pPr>
        <w:pStyle w:val="ListeParagraf"/>
        <w:ind w:left="567" w:right="567"/>
        <w:jc w:val="both"/>
        <w:rPr>
          <w:sz w:val="20"/>
          <w:szCs w:val="20"/>
        </w:rPr>
      </w:pPr>
    </w:p>
    <w:p w14:paraId="090F335C" w14:textId="77777777" w:rsidR="00C632C8" w:rsidRPr="00D83AB7" w:rsidRDefault="00C632C8" w:rsidP="00C632C8">
      <w:pPr>
        <w:pStyle w:val="ListeParagraf"/>
        <w:ind w:left="567" w:right="567"/>
        <w:jc w:val="both"/>
        <w:rPr>
          <w:sz w:val="20"/>
          <w:szCs w:val="20"/>
        </w:rPr>
      </w:pPr>
      <w:r w:rsidRPr="00D83AB7">
        <w:rPr>
          <w:sz w:val="20"/>
          <w:szCs w:val="20"/>
        </w:rPr>
        <w:t>İşlem yapacak kişi y</w:t>
      </w:r>
      <w:r w:rsidR="00922CF0" w:rsidRPr="00D83AB7">
        <w:rPr>
          <w:sz w:val="20"/>
          <w:szCs w:val="20"/>
        </w:rPr>
        <w:t xml:space="preserve">a </w:t>
      </w:r>
      <w:r w:rsidRPr="00D83AB7">
        <w:rPr>
          <w:sz w:val="20"/>
          <w:szCs w:val="20"/>
        </w:rPr>
        <w:t xml:space="preserve">da kişiler, çalışacağı iş ile ilgili mesleki ehliyeti olan, sigortalı, iş güvenlik eğitimi almış (baret, eldiven, işe uygun elbise, maske, gözlük </w:t>
      </w:r>
      <w:proofErr w:type="spellStart"/>
      <w:r w:rsidRPr="00D83AB7">
        <w:rPr>
          <w:sz w:val="20"/>
          <w:szCs w:val="20"/>
        </w:rPr>
        <w:t>vb</w:t>
      </w:r>
      <w:proofErr w:type="spellEnd"/>
      <w:r w:rsidRPr="00D83AB7">
        <w:rPr>
          <w:sz w:val="20"/>
          <w:szCs w:val="20"/>
        </w:rPr>
        <w:t>), bağlı olduğu kurum veya firma bilgisi dâhilinde, yalnız (tek kişi olarak) çalışmamak üzere, iş planını yazılı olarak kurum amirine ya da firmasına bildirecek ve çalışma mahalli ile ilgili çalışma ortamının çalışılabilir olduğunu tespit etmiş olmak şartı ile; yapacağı işlere başlayacaktır. Gerekirse teknik müdürlükten çalışma alanının projelerini isteyerek aynı işlemin başka alanlarda unutulmasını önleyecektir.</w:t>
      </w:r>
    </w:p>
    <w:p w14:paraId="27320326" w14:textId="77777777" w:rsidR="00C7500B" w:rsidRPr="00D83AB7" w:rsidRDefault="00C632C8" w:rsidP="00117083">
      <w:pPr>
        <w:pStyle w:val="ALTBALIK"/>
        <w:spacing w:line="360" w:lineRule="auto"/>
      </w:pPr>
      <w:r w:rsidRPr="00D83AB7">
        <w:t>2-</w:t>
      </w:r>
      <w:r w:rsidR="00565C80">
        <w:t xml:space="preserve"> </w:t>
      </w:r>
      <w:r w:rsidRPr="00D83AB7">
        <w:t>İŞE BAŞLAMA FORMU DOLDURULMASI</w:t>
      </w:r>
    </w:p>
    <w:p w14:paraId="44AFA185" w14:textId="77777777" w:rsidR="00C632C8" w:rsidRPr="00D83AB7" w:rsidRDefault="00C632C8" w:rsidP="00117083">
      <w:pPr>
        <w:pStyle w:val="ALTBALIK"/>
        <w:spacing w:line="360" w:lineRule="auto"/>
      </w:pPr>
      <w:r w:rsidRPr="00D83AB7">
        <w:t>3-</w:t>
      </w:r>
      <w:r w:rsidR="00565C80">
        <w:t xml:space="preserve"> </w:t>
      </w:r>
      <w:r w:rsidRPr="00D83AB7">
        <w:t>PERİYODİK BAKIM MI?</w:t>
      </w:r>
      <w:r w:rsidR="006A4191">
        <w:t xml:space="preserve"> </w:t>
      </w:r>
      <w:r w:rsidRPr="00D83AB7">
        <w:t>, ZARURİ İŞLEM Mİ?</w:t>
      </w:r>
      <w:r w:rsidR="006A4191">
        <w:t xml:space="preserve"> </w:t>
      </w:r>
      <w:r w:rsidRPr="00D83AB7">
        <w:t>, HANGİSİ OLDUĞU FORMDA BELİRTİLMELİ</w:t>
      </w:r>
    </w:p>
    <w:p w14:paraId="20D4478E" w14:textId="7C6F1545" w:rsidR="00D83AB7" w:rsidRDefault="00C632C8" w:rsidP="00117083">
      <w:pPr>
        <w:pStyle w:val="ALTBALIK"/>
        <w:spacing w:line="360" w:lineRule="auto"/>
      </w:pPr>
      <w:r w:rsidRPr="00D83AB7">
        <w:t>4-</w:t>
      </w:r>
      <w:r w:rsidR="000146A8" w:rsidRPr="00D83AB7">
        <w:t xml:space="preserve"> </w:t>
      </w:r>
      <w:r w:rsidRPr="00D83AB7">
        <w:t>YAPILACAK İŞLEMLERDE ÖNCESİ VE SONRASINDA, RESİM, VİDEO, KAMERA ÇEKİLEREK, GEREKLİ RAPORLAR TUTULARAK DOSYA HALİNE GETİRİLMELİ</w:t>
      </w:r>
    </w:p>
    <w:p w14:paraId="6AC3B83B" w14:textId="5EB03098" w:rsidR="00FB0404" w:rsidRDefault="00FB0404" w:rsidP="00117083">
      <w:pPr>
        <w:pStyle w:val="ALTBALIK"/>
        <w:spacing w:line="360" w:lineRule="auto"/>
      </w:pPr>
    </w:p>
    <w:p w14:paraId="0AC9DD11" w14:textId="77777777" w:rsidR="00565C80" w:rsidRDefault="00565C80" w:rsidP="00117083">
      <w:pPr>
        <w:pStyle w:val="ALTBALIK"/>
        <w:spacing w:line="360" w:lineRule="auto"/>
      </w:pPr>
      <w:r>
        <w:t xml:space="preserve">5- </w:t>
      </w:r>
      <w:r w:rsidR="008249E2">
        <w:t xml:space="preserve">UYGULANACAK </w:t>
      </w:r>
      <w:r>
        <w:t>İŞ VE İŞLEM DETAYLARI</w:t>
      </w:r>
    </w:p>
    <w:p w14:paraId="717F9F4D" w14:textId="4C9002FC" w:rsidR="00FB0404" w:rsidRDefault="00A30617" w:rsidP="00117083">
      <w:pPr>
        <w:pStyle w:val="ALTBALIK"/>
        <w:spacing w:line="360" w:lineRule="auto"/>
      </w:pPr>
      <w:r>
        <w:rPr>
          <w:rFonts w:ascii="Times New Roman" w:hAnsi="Times New Roman"/>
          <w:noProof/>
          <w:sz w:val="24"/>
          <w:szCs w:val="24"/>
          <w:lang w:eastAsia="tr-TR"/>
        </w:rPr>
        <mc:AlternateContent>
          <mc:Choice Requires="wps">
            <w:drawing>
              <wp:anchor distT="0" distB="0" distL="114300" distR="114300" simplePos="0" relativeHeight="251664384" behindDoc="0" locked="0" layoutInCell="1" allowOverlap="1" wp14:anchorId="023D97F2" wp14:editId="5CF3FF96">
                <wp:simplePos x="0" y="0"/>
                <wp:positionH relativeFrom="column">
                  <wp:posOffset>4630141</wp:posOffset>
                </wp:positionH>
                <wp:positionV relativeFrom="paragraph">
                  <wp:posOffset>4359771</wp:posOffset>
                </wp:positionV>
                <wp:extent cx="2102485" cy="391160"/>
                <wp:effectExtent l="0" t="0" r="0" b="0"/>
                <wp:wrapNone/>
                <wp:docPr id="1698097722" name="Metin Kutusu 4"/>
                <wp:cNvGraphicFramePr/>
                <a:graphic xmlns:a="http://schemas.openxmlformats.org/drawingml/2006/main">
                  <a:graphicData uri="http://schemas.microsoft.com/office/word/2010/wordprocessingShape">
                    <wps:wsp>
                      <wps:cNvSpPr txBox="1"/>
                      <wps:spPr>
                        <a:xfrm>
                          <a:off x="0" y="0"/>
                          <a:ext cx="2102485" cy="391160"/>
                        </a:xfrm>
                        <a:prstGeom prst="rect">
                          <a:avLst/>
                        </a:prstGeom>
                        <a:noFill/>
                        <a:ln>
                          <a:noFill/>
                        </a:ln>
                      </wps:spPr>
                      <wps:txbx>
                        <w:txbxContent>
                          <w:p w14:paraId="0FFABDDD" w14:textId="77777777" w:rsidR="00A30617" w:rsidRDefault="00A30617" w:rsidP="00A30617">
                            <w:pPr>
                              <w:ind w:left="567"/>
                              <w:jc w:val="cente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Mithatpaşa V.D. 645 010 4373</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023D97F2" id="_x0000_t202" coordsize="21600,21600" o:spt="202" path="m,l,21600r21600,l21600,xe">
                <v:stroke joinstyle="miter"/>
                <v:path gradientshapeok="t" o:connecttype="rect"/>
              </v:shapetype>
              <v:shape id="Metin Kutusu 4" o:spid="_x0000_s1026" type="#_x0000_t202" style="position:absolute;left:0;text-align:left;margin-left:364.6pt;margin-top:343.3pt;width:165.55pt;height:30.8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" filled="f" stroked="f">
                <v:textbox style="mso-fit-shape-to-text:t">
                  <w:txbxContent>
                    <w:p w14:paraId="0FFABDDD" w14:textId="77777777" w:rsidR="00A30617" w:rsidRDefault="00A30617" w:rsidP="00A30617">
                      <w:pPr>
                        <w:ind w:left="567"/>
                        <w:jc w:val="cente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Mithatpaşa V.D. 645 010 4373</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73118FD2" wp14:editId="3C28DD60">
                <wp:simplePos x="0" y="0"/>
                <wp:positionH relativeFrom="column">
                  <wp:posOffset>5037128</wp:posOffset>
                </wp:positionH>
                <wp:positionV relativeFrom="paragraph">
                  <wp:posOffset>4402125</wp:posOffset>
                </wp:positionV>
                <wp:extent cx="1104680" cy="195565"/>
                <wp:effectExtent l="0" t="0" r="19685" b="14605"/>
                <wp:wrapNone/>
                <wp:docPr id="732440798" name="Dikdörtgen 1"/>
                <wp:cNvGraphicFramePr/>
                <a:graphic xmlns:a="http://schemas.openxmlformats.org/drawingml/2006/main">
                  <a:graphicData uri="http://schemas.microsoft.com/office/word/2010/wordprocessingShape">
                    <wps:wsp>
                      <wps:cNvSpPr/>
                      <wps:spPr>
                        <a:xfrm>
                          <a:off x="0" y="0"/>
                          <a:ext cx="1104680" cy="195565"/>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7D669A" id="Dikdörtgen 1" o:spid="_x0000_s1026" style="position:absolute;margin-left:396.6pt;margin-top:346.6pt;width:87pt;height:15.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" fillcolor="white [3212]" strokecolor="white [3212]" strokeweight="1pt"/>
            </w:pict>
          </mc:Fallback>
        </mc:AlternateContent>
      </w:r>
    </w:p>
    <w:tbl>
      <w:tblPr>
        <w:tblW w:w="11240" w:type="dxa"/>
        <w:tblLayout w:type="fixed"/>
        <w:tblCellMar>
          <w:left w:w="70" w:type="dxa"/>
          <w:right w:w="70" w:type="dxa"/>
        </w:tblCellMar>
        <w:tblLook w:val="04A0" w:firstRow="1" w:lastRow="0" w:firstColumn="1" w:lastColumn="0" w:noHBand="0" w:noVBand="1"/>
      </w:tblPr>
      <w:tblGrid>
        <w:gridCol w:w="11240"/>
      </w:tblGrid>
      <w:tr w:rsidR="00DE2B3B" w:rsidRPr="006F2D1A" w14:paraId="19DBDBDF" w14:textId="77777777" w:rsidTr="00B57A0E">
        <w:trPr>
          <w:trHeight w:val="315"/>
        </w:trPr>
        <w:tc>
          <w:tcPr>
            <w:tcW w:w="11240" w:type="dxa"/>
            <w:tcBorders>
              <w:top w:val="nil"/>
              <w:left w:val="nil"/>
              <w:bottom w:val="nil"/>
              <w:right w:val="nil"/>
            </w:tcBorders>
            <w:shd w:val="clear" w:color="auto" w:fill="auto"/>
            <w:noWrap/>
            <w:hideMark/>
          </w:tcPr>
          <w:p w14:paraId="7D329DC7" w14:textId="40577D57" w:rsidR="00DE2B3B" w:rsidRPr="006F2D1A" w:rsidRDefault="00DE2B3B" w:rsidP="00DE6F99">
            <w:pPr>
              <w:spacing w:after="0" w:line="240" w:lineRule="auto"/>
              <w:ind w:left="634"/>
              <w:rPr>
                <w:rFonts w:ascii="Arial" w:eastAsia="Times New Roman" w:hAnsi="Arial" w:cs="Arial"/>
                <w:lang w:eastAsia="tr-TR"/>
              </w:rPr>
            </w:pPr>
            <w:r w:rsidRPr="006F2D1A">
              <w:rPr>
                <w:rFonts w:ascii="Arial" w:eastAsia="Times New Roman" w:hAnsi="Arial" w:cs="Arial"/>
                <w:lang w:eastAsia="tr-TR"/>
              </w:rPr>
              <w:t>1.   Motor ve redüktörün ses kontrolünü yap.</w:t>
            </w:r>
          </w:p>
        </w:tc>
      </w:tr>
      <w:tr w:rsidR="00DE2B3B" w:rsidRPr="006F2D1A" w14:paraId="5AA1B80A" w14:textId="77777777" w:rsidTr="00B57A0E">
        <w:trPr>
          <w:trHeight w:val="315"/>
        </w:trPr>
        <w:tc>
          <w:tcPr>
            <w:tcW w:w="11240" w:type="dxa"/>
            <w:tcBorders>
              <w:top w:val="nil"/>
              <w:left w:val="nil"/>
              <w:bottom w:val="nil"/>
              <w:right w:val="nil"/>
            </w:tcBorders>
            <w:shd w:val="clear" w:color="auto" w:fill="auto"/>
            <w:noWrap/>
            <w:hideMark/>
          </w:tcPr>
          <w:p w14:paraId="228EC82A" w14:textId="77777777" w:rsidR="00DE2B3B" w:rsidRPr="006F2D1A" w:rsidRDefault="00DE2B3B" w:rsidP="00DE6F99">
            <w:pPr>
              <w:spacing w:after="0" w:line="240" w:lineRule="auto"/>
              <w:ind w:left="634"/>
              <w:rPr>
                <w:rFonts w:ascii="Arial" w:eastAsia="Times New Roman" w:hAnsi="Arial" w:cs="Arial"/>
                <w:lang w:eastAsia="tr-TR"/>
              </w:rPr>
            </w:pPr>
            <w:r>
              <w:rPr>
                <w:rFonts w:ascii="Arial" w:eastAsia="Times New Roman" w:hAnsi="Arial" w:cs="Arial"/>
                <w:lang w:eastAsia="tr-TR"/>
              </w:rPr>
              <w:t>2.   Redü</w:t>
            </w:r>
            <w:r w:rsidRPr="006F2D1A">
              <w:rPr>
                <w:rFonts w:ascii="Arial" w:eastAsia="Times New Roman" w:hAnsi="Arial" w:cs="Arial"/>
                <w:lang w:eastAsia="tr-TR"/>
              </w:rPr>
              <w:t>ktörlerin yağ kontrolü yapıldı.</w:t>
            </w:r>
          </w:p>
        </w:tc>
      </w:tr>
      <w:tr w:rsidR="00DE2B3B" w:rsidRPr="006F2D1A" w14:paraId="6AA6CF39" w14:textId="77777777" w:rsidTr="00B57A0E">
        <w:trPr>
          <w:trHeight w:val="315"/>
        </w:trPr>
        <w:tc>
          <w:tcPr>
            <w:tcW w:w="11240" w:type="dxa"/>
            <w:tcBorders>
              <w:top w:val="nil"/>
              <w:left w:val="nil"/>
              <w:bottom w:val="nil"/>
              <w:right w:val="nil"/>
            </w:tcBorders>
            <w:shd w:val="clear" w:color="auto" w:fill="auto"/>
            <w:noWrap/>
            <w:hideMark/>
          </w:tcPr>
          <w:p w14:paraId="091E4E19" w14:textId="5872EE66" w:rsidR="00DE2B3B" w:rsidRPr="006F2D1A" w:rsidRDefault="00DE2B3B" w:rsidP="00DE6F99">
            <w:pPr>
              <w:spacing w:after="0" w:line="240" w:lineRule="auto"/>
              <w:ind w:left="634"/>
              <w:rPr>
                <w:rFonts w:ascii="Arial" w:eastAsia="Times New Roman" w:hAnsi="Arial" w:cs="Arial"/>
                <w:lang w:eastAsia="tr-TR"/>
              </w:rPr>
            </w:pPr>
            <w:r w:rsidRPr="006F2D1A">
              <w:rPr>
                <w:rFonts w:ascii="Arial" w:eastAsia="Times New Roman" w:hAnsi="Arial" w:cs="Arial"/>
                <w:lang w:eastAsia="tr-TR"/>
              </w:rPr>
              <w:t>3.   Hidrolik sistemi kontrol et.</w:t>
            </w:r>
          </w:p>
        </w:tc>
      </w:tr>
      <w:tr w:rsidR="00DE2B3B" w:rsidRPr="006F2D1A" w14:paraId="7905686B" w14:textId="77777777" w:rsidTr="00B57A0E">
        <w:trPr>
          <w:trHeight w:val="315"/>
        </w:trPr>
        <w:tc>
          <w:tcPr>
            <w:tcW w:w="11240" w:type="dxa"/>
            <w:tcBorders>
              <w:top w:val="nil"/>
              <w:left w:val="nil"/>
              <w:bottom w:val="nil"/>
              <w:right w:val="nil"/>
            </w:tcBorders>
            <w:shd w:val="clear" w:color="auto" w:fill="auto"/>
            <w:noWrap/>
            <w:hideMark/>
          </w:tcPr>
          <w:p w14:paraId="1C68BC1D" w14:textId="77777777" w:rsidR="00DE2B3B" w:rsidRPr="006F2D1A" w:rsidRDefault="00DE2B3B" w:rsidP="00DE6F99">
            <w:pPr>
              <w:spacing w:after="0" w:line="240" w:lineRule="auto"/>
              <w:ind w:left="634"/>
              <w:rPr>
                <w:rFonts w:ascii="Arial" w:eastAsia="Times New Roman" w:hAnsi="Arial" w:cs="Arial"/>
                <w:lang w:eastAsia="tr-TR"/>
              </w:rPr>
            </w:pPr>
            <w:r w:rsidRPr="006F2D1A">
              <w:rPr>
                <w:rFonts w:ascii="Arial" w:eastAsia="Times New Roman" w:hAnsi="Arial" w:cs="Arial"/>
                <w:lang w:eastAsia="tr-TR"/>
              </w:rPr>
              <w:t>4.   Hidrolik yağ basıncını oku, düşükse yağ ekle.</w:t>
            </w:r>
          </w:p>
        </w:tc>
      </w:tr>
      <w:tr w:rsidR="00DE2B3B" w:rsidRPr="006F2D1A" w14:paraId="5C7A745C" w14:textId="77777777" w:rsidTr="00B57A0E">
        <w:trPr>
          <w:trHeight w:val="315"/>
        </w:trPr>
        <w:tc>
          <w:tcPr>
            <w:tcW w:w="11240" w:type="dxa"/>
            <w:tcBorders>
              <w:top w:val="nil"/>
              <w:left w:val="nil"/>
              <w:bottom w:val="nil"/>
              <w:right w:val="nil"/>
            </w:tcBorders>
            <w:shd w:val="clear" w:color="auto" w:fill="auto"/>
            <w:noWrap/>
            <w:hideMark/>
          </w:tcPr>
          <w:p w14:paraId="5F83C070" w14:textId="40AC0928" w:rsidR="00DE2B3B" w:rsidRPr="006F2D1A" w:rsidRDefault="00DE2B3B" w:rsidP="00DE6F99">
            <w:pPr>
              <w:spacing w:after="0" w:line="240" w:lineRule="auto"/>
              <w:ind w:left="634"/>
              <w:rPr>
                <w:rFonts w:ascii="Arial" w:eastAsia="Times New Roman" w:hAnsi="Arial" w:cs="Arial"/>
                <w:lang w:eastAsia="tr-TR"/>
              </w:rPr>
            </w:pPr>
            <w:r w:rsidRPr="006F2D1A">
              <w:rPr>
                <w:rFonts w:ascii="Arial" w:eastAsia="Times New Roman" w:hAnsi="Arial" w:cs="Arial"/>
                <w:lang w:eastAsia="tr-TR"/>
              </w:rPr>
              <w:t>5.   Sistemde kaçak var mı tespit et.</w:t>
            </w:r>
          </w:p>
        </w:tc>
      </w:tr>
      <w:tr w:rsidR="00DE2B3B" w:rsidRPr="006F2D1A" w14:paraId="77D905D8" w14:textId="77777777" w:rsidTr="00B57A0E">
        <w:trPr>
          <w:trHeight w:val="315"/>
        </w:trPr>
        <w:tc>
          <w:tcPr>
            <w:tcW w:w="11240" w:type="dxa"/>
            <w:tcBorders>
              <w:top w:val="nil"/>
              <w:left w:val="nil"/>
              <w:bottom w:val="nil"/>
              <w:right w:val="nil"/>
            </w:tcBorders>
            <w:shd w:val="clear" w:color="auto" w:fill="auto"/>
            <w:noWrap/>
            <w:hideMark/>
          </w:tcPr>
          <w:p w14:paraId="60CEC7EF" w14:textId="77777777" w:rsidR="00DE2B3B" w:rsidRPr="006F2D1A" w:rsidRDefault="00DE2B3B" w:rsidP="00DE6F99">
            <w:pPr>
              <w:spacing w:after="0" w:line="240" w:lineRule="auto"/>
              <w:ind w:left="634"/>
              <w:rPr>
                <w:rFonts w:ascii="Arial" w:eastAsia="Times New Roman" w:hAnsi="Arial" w:cs="Arial"/>
                <w:lang w:eastAsia="tr-TR"/>
              </w:rPr>
            </w:pPr>
            <w:r w:rsidRPr="006F2D1A">
              <w:rPr>
                <w:rFonts w:ascii="Arial" w:eastAsia="Times New Roman" w:hAnsi="Arial" w:cs="Arial"/>
                <w:lang w:eastAsia="tr-TR"/>
              </w:rPr>
              <w:t>6.   Hidrolik hortumlarda deformasyon varsa değiştir.</w:t>
            </w:r>
          </w:p>
        </w:tc>
      </w:tr>
      <w:tr w:rsidR="00DE2B3B" w:rsidRPr="006F2D1A" w14:paraId="43CB49E2" w14:textId="77777777" w:rsidTr="00B57A0E">
        <w:trPr>
          <w:trHeight w:val="315"/>
        </w:trPr>
        <w:tc>
          <w:tcPr>
            <w:tcW w:w="11240" w:type="dxa"/>
            <w:tcBorders>
              <w:top w:val="nil"/>
              <w:left w:val="nil"/>
              <w:bottom w:val="nil"/>
              <w:right w:val="nil"/>
            </w:tcBorders>
            <w:shd w:val="clear" w:color="auto" w:fill="auto"/>
            <w:noWrap/>
            <w:hideMark/>
          </w:tcPr>
          <w:p w14:paraId="5BC2307E" w14:textId="68F4556F" w:rsidR="00DE2B3B" w:rsidRPr="006F2D1A" w:rsidRDefault="00DE2B3B" w:rsidP="00DE6F99">
            <w:pPr>
              <w:spacing w:after="0" w:line="240" w:lineRule="auto"/>
              <w:ind w:left="634"/>
              <w:rPr>
                <w:rFonts w:ascii="Arial" w:eastAsia="Times New Roman" w:hAnsi="Arial" w:cs="Arial"/>
                <w:lang w:eastAsia="tr-TR"/>
              </w:rPr>
            </w:pPr>
            <w:r w:rsidRPr="006F2D1A">
              <w:rPr>
                <w:rFonts w:ascii="Arial" w:eastAsia="Times New Roman" w:hAnsi="Arial" w:cs="Arial"/>
                <w:lang w:eastAsia="tr-TR"/>
              </w:rPr>
              <w:t>7.   Redüktör cıvatalarının tork değerlerini bak, uygun torklard</w:t>
            </w:r>
            <w:r>
              <w:rPr>
                <w:rFonts w:ascii="Arial" w:eastAsia="Times New Roman" w:hAnsi="Arial" w:cs="Arial"/>
                <w:lang w:eastAsia="tr-TR"/>
              </w:rPr>
              <w:t>a sık.</w:t>
            </w:r>
          </w:p>
        </w:tc>
      </w:tr>
      <w:tr w:rsidR="00DE2B3B" w:rsidRPr="006F2D1A" w14:paraId="31CECFF9" w14:textId="77777777" w:rsidTr="00B57A0E">
        <w:trPr>
          <w:trHeight w:val="315"/>
        </w:trPr>
        <w:tc>
          <w:tcPr>
            <w:tcW w:w="11240" w:type="dxa"/>
            <w:tcBorders>
              <w:top w:val="nil"/>
              <w:left w:val="nil"/>
              <w:bottom w:val="nil"/>
              <w:right w:val="nil"/>
            </w:tcBorders>
            <w:shd w:val="clear" w:color="auto" w:fill="auto"/>
            <w:noWrap/>
            <w:hideMark/>
          </w:tcPr>
          <w:p w14:paraId="68DE4375" w14:textId="77777777" w:rsidR="00DE2B3B" w:rsidRPr="006F2D1A" w:rsidRDefault="00DE2B3B" w:rsidP="00DE6F99">
            <w:pPr>
              <w:spacing w:after="0" w:line="240" w:lineRule="auto"/>
              <w:ind w:left="634"/>
              <w:rPr>
                <w:rFonts w:ascii="Arial" w:eastAsia="Times New Roman" w:hAnsi="Arial" w:cs="Arial"/>
                <w:lang w:eastAsia="tr-TR"/>
              </w:rPr>
            </w:pPr>
            <w:r w:rsidRPr="006F2D1A">
              <w:rPr>
                <w:rFonts w:ascii="Arial" w:eastAsia="Times New Roman" w:hAnsi="Arial" w:cs="Arial"/>
                <w:lang w:eastAsia="tr-TR"/>
              </w:rPr>
              <w:t xml:space="preserve">8.   </w:t>
            </w:r>
            <w:r>
              <w:rPr>
                <w:rFonts w:ascii="Arial" w:eastAsia="Times New Roman" w:hAnsi="Arial" w:cs="Arial"/>
                <w:lang w:eastAsia="tr-TR"/>
              </w:rPr>
              <w:t>Makas ve kılavuz açısına</w:t>
            </w:r>
            <w:r w:rsidRPr="006F2D1A">
              <w:rPr>
                <w:rFonts w:ascii="Arial" w:eastAsia="Times New Roman" w:hAnsi="Arial" w:cs="Arial"/>
                <w:lang w:eastAsia="tr-TR"/>
              </w:rPr>
              <w:t xml:space="preserve"> dikkat et</w:t>
            </w:r>
          </w:p>
        </w:tc>
      </w:tr>
      <w:tr w:rsidR="00DE2B3B" w:rsidRPr="006F2D1A" w14:paraId="27B2F5F3" w14:textId="77777777" w:rsidTr="00B57A0E">
        <w:trPr>
          <w:trHeight w:val="315"/>
        </w:trPr>
        <w:tc>
          <w:tcPr>
            <w:tcW w:w="11240" w:type="dxa"/>
            <w:tcBorders>
              <w:top w:val="nil"/>
              <w:left w:val="nil"/>
              <w:bottom w:val="nil"/>
              <w:right w:val="nil"/>
            </w:tcBorders>
            <w:shd w:val="clear" w:color="auto" w:fill="auto"/>
            <w:noWrap/>
            <w:hideMark/>
          </w:tcPr>
          <w:p w14:paraId="660D4F95" w14:textId="77777777" w:rsidR="00DE2B3B" w:rsidRPr="006F2D1A" w:rsidRDefault="00DE2B3B" w:rsidP="00DE6F99">
            <w:pPr>
              <w:spacing w:after="0" w:line="240" w:lineRule="auto"/>
              <w:ind w:left="634"/>
              <w:rPr>
                <w:rFonts w:ascii="Arial" w:eastAsia="Times New Roman" w:hAnsi="Arial" w:cs="Arial"/>
                <w:lang w:eastAsia="tr-TR"/>
              </w:rPr>
            </w:pPr>
            <w:r>
              <w:rPr>
                <w:rFonts w:ascii="Arial" w:eastAsia="Times New Roman" w:hAnsi="Arial" w:cs="Arial"/>
                <w:lang w:eastAsia="tr-TR"/>
              </w:rPr>
              <w:t>9.   Halat ve kılavuz rayı</w:t>
            </w:r>
            <w:r w:rsidRPr="006F2D1A">
              <w:rPr>
                <w:rFonts w:ascii="Arial" w:eastAsia="Times New Roman" w:hAnsi="Arial" w:cs="Arial"/>
                <w:lang w:eastAsia="tr-TR"/>
              </w:rPr>
              <w:t xml:space="preserve"> bağlandığı cıvataları sık, tırnakları düzelt.</w:t>
            </w:r>
          </w:p>
        </w:tc>
      </w:tr>
      <w:tr w:rsidR="00DE2B3B" w:rsidRPr="006F2D1A" w14:paraId="5F6A18FA" w14:textId="77777777" w:rsidTr="00B57A0E">
        <w:trPr>
          <w:trHeight w:val="315"/>
        </w:trPr>
        <w:tc>
          <w:tcPr>
            <w:tcW w:w="11240" w:type="dxa"/>
            <w:tcBorders>
              <w:top w:val="nil"/>
              <w:left w:val="nil"/>
              <w:bottom w:val="nil"/>
              <w:right w:val="nil"/>
            </w:tcBorders>
            <w:shd w:val="clear" w:color="auto" w:fill="auto"/>
            <w:noWrap/>
            <w:hideMark/>
          </w:tcPr>
          <w:p w14:paraId="1792378F" w14:textId="0FB62AFC" w:rsidR="00DE2B3B" w:rsidRPr="006F2D1A" w:rsidRDefault="00DE2B3B" w:rsidP="00DE6F99">
            <w:pPr>
              <w:spacing w:after="0" w:line="240" w:lineRule="auto"/>
              <w:ind w:left="634"/>
              <w:rPr>
                <w:rFonts w:ascii="Arial" w:eastAsia="Times New Roman" w:hAnsi="Arial" w:cs="Arial"/>
                <w:lang w:eastAsia="tr-TR"/>
              </w:rPr>
            </w:pPr>
            <w:r w:rsidRPr="006F2D1A">
              <w:rPr>
                <w:rFonts w:ascii="Arial" w:eastAsia="Times New Roman" w:hAnsi="Arial" w:cs="Arial"/>
                <w:lang w:eastAsia="tr-TR"/>
              </w:rPr>
              <w:t>10. Mekanizma üzerindeki makaralarda aşınma var mı, yağı bitmişse yağla.</w:t>
            </w:r>
          </w:p>
        </w:tc>
      </w:tr>
      <w:tr w:rsidR="00DE2B3B" w:rsidRPr="006F2D1A" w14:paraId="1CCD507D" w14:textId="77777777" w:rsidTr="00B57A0E">
        <w:trPr>
          <w:trHeight w:val="315"/>
        </w:trPr>
        <w:tc>
          <w:tcPr>
            <w:tcW w:w="11240" w:type="dxa"/>
            <w:tcBorders>
              <w:top w:val="nil"/>
              <w:left w:val="nil"/>
              <w:bottom w:val="nil"/>
              <w:right w:val="nil"/>
            </w:tcBorders>
            <w:shd w:val="clear" w:color="auto" w:fill="auto"/>
            <w:noWrap/>
            <w:hideMark/>
          </w:tcPr>
          <w:p w14:paraId="044D1939" w14:textId="77777777" w:rsidR="00DE2B3B" w:rsidRPr="006F2D1A" w:rsidRDefault="00DE2B3B" w:rsidP="00DE6F99">
            <w:pPr>
              <w:spacing w:after="0" w:line="240" w:lineRule="auto"/>
              <w:ind w:left="634"/>
              <w:rPr>
                <w:rFonts w:ascii="Arial" w:eastAsia="Times New Roman" w:hAnsi="Arial" w:cs="Arial"/>
                <w:lang w:eastAsia="tr-TR"/>
              </w:rPr>
            </w:pPr>
            <w:r w:rsidRPr="006F2D1A">
              <w:rPr>
                <w:rFonts w:ascii="Arial" w:eastAsia="Times New Roman" w:hAnsi="Arial" w:cs="Arial"/>
                <w:lang w:eastAsia="tr-TR"/>
              </w:rPr>
              <w:t>11. Mekanizma milini yağla.</w:t>
            </w:r>
          </w:p>
        </w:tc>
      </w:tr>
      <w:tr w:rsidR="00DE2B3B" w:rsidRPr="006F2D1A" w14:paraId="029EABB7" w14:textId="77777777" w:rsidTr="00B57A0E">
        <w:trPr>
          <w:trHeight w:val="315"/>
        </w:trPr>
        <w:tc>
          <w:tcPr>
            <w:tcW w:w="11240" w:type="dxa"/>
            <w:tcBorders>
              <w:top w:val="nil"/>
              <w:left w:val="nil"/>
              <w:bottom w:val="nil"/>
              <w:right w:val="nil"/>
            </w:tcBorders>
            <w:shd w:val="clear" w:color="auto" w:fill="auto"/>
            <w:noWrap/>
            <w:hideMark/>
          </w:tcPr>
          <w:p w14:paraId="0B958868" w14:textId="77777777" w:rsidR="00DE2B3B" w:rsidRPr="006F2D1A" w:rsidRDefault="00DE2B3B" w:rsidP="00DE6F99">
            <w:pPr>
              <w:spacing w:after="0" w:line="240" w:lineRule="auto"/>
              <w:ind w:left="634"/>
              <w:rPr>
                <w:rFonts w:ascii="Arial" w:eastAsia="Times New Roman" w:hAnsi="Arial" w:cs="Arial"/>
                <w:lang w:eastAsia="tr-TR"/>
              </w:rPr>
            </w:pPr>
            <w:r w:rsidRPr="006F2D1A">
              <w:rPr>
                <w:rFonts w:ascii="Arial" w:eastAsia="Times New Roman" w:hAnsi="Arial" w:cs="Arial"/>
                <w:lang w:eastAsia="tr-TR"/>
              </w:rPr>
              <w:t>12. Aşağı yukarı sensörler kirliyse sil, sensör pozisyonunu kontrol et, cıvatalarını sık.</w:t>
            </w:r>
          </w:p>
        </w:tc>
      </w:tr>
      <w:tr w:rsidR="00DE2B3B" w:rsidRPr="006F2D1A" w14:paraId="372ED7CA" w14:textId="77777777" w:rsidTr="00B57A0E">
        <w:trPr>
          <w:trHeight w:val="315"/>
        </w:trPr>
        <w:tc>
          <w:tcPr>
            <w:tcW w:w="11240" w:type="dxa"/>
            <w:tcBorders>
              <w:top w:val="nil"/>
              <w:left w:val="nil"/>
              <w:bottom w:val="nil"/>
              <w:right w:val="nil"/>
            </w:tcBorders>
            <w:shd w:val="clear" w:color="auto" w:fill="auto"/>
            <w:noWrap/>
            <w:hideMark/>
          </w:tcPr>
          <w:p w14:paraId="1C2E4C39" w14:textId="66C2EDC7" w:rsidR="00DE2B3B" w:rsidRPr="006F2D1A" w:rsidRDefault="00DE2B3B" w:rsidP="00DE6F99">
            <w:pPr>
              <w:spacing w:after="0" w:line="240" w:lineRule="auto"/>
              <w:ind w:left="634"/>
              <w:rPr>
                <w:rFonts w:ascii="Arial" w:eastAsia="Times New Roman" w:hAnsi="Arial" w:cs="Arial"/>
                <w:lang w:eastAsia="tr-TR"/>
              </w:rPr>
            </w:pPr>
            <w:r w:rsidRPr="006F2D1A">
              <w:rPr>
                <w:rFonts w:ascii="Arial" w:eastAsia="Times New Roman" w:hAnsi="Arial" w:cs="Arial"/>
                <w:lang w:eastAsia="tr-TR"/>
              </w:rPr>
              <w:t xml:space="preserve">13. Aşağı yukarı </w:t>
            </w:r>
            <w:proofErr w:type="spellStart"/>
            <w:r w:rsidRPr="006F2D1A">
              <w:rPr>
                <w:rFonts w:ascii="Arial" w:eastAsia="Times New Roman" w:hAnsi="Arial" w:cs="Arial"/>
                <w:lang w:eastAsia="tr-TR"/>
              </w:rPr>
              <w:t>switchler</w:t>
            </w:r>
            <w:proofErr w:type="spellEnd"/>
            <w:r w:rsidRPr="006F2D1A">
              <w:rPr>
                <w:rFonts w:ascii="Arial" w:eastAsia="Times New Roman" w:hAnsi="Arial" w:cs="Arial"/>
                <w:lang w:eastAsia="tr-TR"/>
              </w:rPr>
              <w:t xml:space="preserve"> kirliyse sil, </w:t>
            </w:r>
            <w:proofErr w:type="spellStart"/>
            <w:r w:rsidRPr="006F2D1A">
              <w:rPr>
                <w:rFonts w:ascii="Arial" w:eastAsia="Times New Roman" w:hAnsi="Arial" w:cs="Arial"/>
                <w:lang w:eastAsia="tr-TR"/>
              </w:rPr>
              <w:t>switch</w:t>
            </w:r>
            <w:proofErr w:type="spellEnd"/>
            <w:r w:rsidRPr="006F2D1A">
              <w:rPr>
                <w:rFonts w:ascii="Arial" w:eastAsia="Times New Roman" w:hAnsi="Arial" w:cs="Arial"/>
                <w:lang w:eastAsia="tr-TR"/>
              </w:rPr>
              <w:t xml:space="preserve"> pozisyonunu kontrol et, cıvatalarını sık.</w:t>
            </w:r>
          </w:p>
        </w:tc>
      </w:tr>
      <w:tr w:rsidR="00DE2B3B" w:rsidRPr="006F2D1A" w14:paraId="2F68CA93" w14:textId="77777777" w:rsidTr="00B57A0E">
        <w:trPr>
          <w:trHeight w:val="315"/>
        </w:trPr>
        <w:tc>
          <w:tcPr>
            <w:tcW w:w="11240" w:type="dxa"/>
            <w:tcBorders>
              <w:top w:val="nil"/>
              <w:left w:val="nil"/>
              <w:bottom w:val="nil"/>
              <w:right w:val="nil"/>
            </w:tcBorders>
            <w:shd w:val="clear" w:color="auto" w:fill="auto"/>
            <w:noWrap/>
            <w:hideMark/>
          </w:tcPr>
          <w:p w14:paraId="1B1929E4" w14:textId="77777777" w:rsidR="00DE2B3B" w:rsidRPr="006F2D1A" w:rsidRDefault="00DE2B3B" w:rsidP="00DE6F99">
            <w:pPr>
              <w:spacing w:after="0" w:line="240" w:lineRule="auto"/>
              <w:ind w:left="634"/>
              <w:rPr>
                <w:rFonts w:ascii="Arial" w:eastAsia="Times New Roman" w:hAnsi="Arial" w:cs="Arial"/>
                <w:lang w:eastAsia="tr-TR"/>
              </w:rPr>
            </w:pPr>
            <w:r w:rsidRPr="006F2D1A">
              <w:rPr>
                <w:rFonts w:ascii="Arial" w:eastAsia="Times New Roman" w:hAnsi="Arial" w:cs="Arial"/>
                <w:lang w:eastAsia="tr-TR"/>
              </w:rPr>
              <w:t xml:space="preserve">14. </w:t>
            </w:r>
            <w:proofErr w:type="spellStart"/>
            <w:r w:rsidRPr="006F2D1A">
              <w:rPr>
                <w:rFonts w:ascii="Arial" w:eastAsia="Times New Roman" w:hAnsi="Arial" w:cs="Arial"/>
                <w:lang w:eastAsia="tr-TR"/>
              </w:rPr>
              <w:t>Loadcell</w:t>
            </w:r>
            <w:proofErr w:type="spellEnd"/>
            <w:r w:rsidRPr="006F2D1A">
              <w:rPr>
                <w:rFonts w:ascii="Arial" w:eastAsia="Times New Roman" w:hAnsi="Arial" w:cs="Arial"/>
                <w:lang w:eastAsia="tr-TR"/>
              </w:rPr>
              <w:t xml:space="preserve"> kirliyse sil, </w:t>
            </w:r>
            <w:proofErr w:type="spellStart"/>
            <w:r w:rsidRPr="006F2D1A">
              <w:rPr>
                <w:rFonts w:ascii="Arial" w:eastAsia="Times New Roman" w:hAnsi="Arial" w:cs="Arial"/>
                <w:lang w:eastAsia="tr-TR"/>
              </w:rPr>
              <w:t>loadcell</w:t>
            </w:r>
            <w:proofErr w:type="spellEnd"/>
            <w:r w:rsidRPr="006F2D1A">
              <w:rPr>
                <w:rFonts w:ascii="Arial" w:eastAsia="Times New Roman" w:hAnsi="Arial" w:cs="Arial"/>
                <w:lang w:eastAsia="tr-TR"/>
              </w:rPr>
              <w:t xml:space="preserve"> pozisyonunun eksenine bak, cıvatalarını sık.</w:t>
            </w:r>
          </w:p>
        </w:tc>
      </w:tr>
      <w:tr w:rsidR="00DE2B3B" w:rsidRPr="006F2D1A" w14:paraId="6D269A82" w14:textId="77777777" w:rsidTr="00B57A0E">
        <w:trPr>
          <w:trHeight w:val="315"/>
        </w:trPr>
        <w:tc>
          <w:tcPr>
            <w:tcW w:w="11240" w:type="dxa"/>
            <w:tcBorders>
              <w:top w:val="nil"/>
              <w:left w:val="nil"/>
              <w:bottom w:val="nil"/>
              <w:right w:val="nil"/>
            </w:tcBorders>
            <w:shd w:val="clear" w:color="auto" w:fill="auto"/>
            <w:noWrap/>
            <w:hideMark/>
          </w:tcPr>
          <w:p w14:paraId="62302C76" w14:textId="51C55AFE" w:rsidR="00DE2B3B" w:rsidRPr="006F2D1A" w:rsidRDefault="00DE2B3B" w:rsidP="00DE6F99">
            <w:pPr>
              <w:spacing w:after="0" w:line="240" w:lineRule="auto"/>
              <w:ind w:left="634"/>
              <w:rPr>
                <w:rFonts w:ascii="Arial" w:eastAsia="Times New Roman" w:hAnsi="Arial" w:cs="Arial"/>
                <w:lang w:eastAsia="tr-TR"/>
              </w:rPr>
            </w:pPr>
            <w:r>
              <w:rPr>
                <w:rFonts w:ascii="Arial" w:eastAsia="Times New Roman" w:hAnsi="Arial" w:cs="Arial"/>
                <w:lang w:eastAsia="tr-TR"/>
              </w:rPr>
              <w:t xml:space="preserve">15. Halat </w:t>
            </w:r>
            <w:r w:rsidRPr="006F2D1A">
              <w:rPr>
                <w:rFonts w:ascii="Arial" w:eastAsia="Times New Roman" w:hAnsi="Arial" w:cs="Arial"/>
                <w:lang w:eastAsia="tr-TR"/>
              </w:rPr>
              <w:t>arasındaki klemensler mapalar ve fırdöndüleri sıkıştır.</w:t>
            </w:r>
          </w:p>
        </w:tc>
      </w:tr>
      <w:tr w:rsidR="00DE2B3B" w:rsidRPr="006F2D1A" w14:paraId="5F21BE3E" w14:textId="77777777" w:rsidTr="00B57A0E">
        <w:trPr>
          <w:trHeight w:val="315"/>
        </w:trPr>
        <w:tc>
          <w:tcPr>
            <w:tcW w:w="11240" w:type="dxa"/>
            <w:tcBorders>
              <w:top w:val="nil"/>
              <w:left w:val="nil"/>
              <w:bottom w:val="nil"/>
              <w:right w:val="nil"/>
            </w:tcBorders>
            <w:shd w:val="clear" w:color="auto" w:fill="auto"/>
            <w:noWrap/>
            <w:hideMark/>
          </w:tcPr>
          <w:p w14:paraId="7D025FCA" w14:textId="77777777" w:rsidR="00DE2B3B" w:rsidRPr="006F2D1A" w:rsidRDefault="00DE2B3B" w:rsidP="00DE6F99">
            <w:pPr>
              <w:spacing w:after="0" w:line="240" w:lineRule="auto"/>
              <w:ind w:left="634"/>
              <w:rPr>
                <w:rFonts w:ascii="Arial" w:eastAsia="Times New Roman" w:hAnsi="Arial" w:cs="Arial"/>
                <w:lang w:eastAsia="tr-TR"/>
              </w:rPr>
            </w:pPr>
            <w:r>
              <w:rPr>
                <w:rFonts w:ascii="Arial" w:eastAsia="Times New Roman" w:hAnsi="Arial" w:cs="Arial"/>
                <w:lang w:eastAsia="tr-TR"/>
              </w:rPr>
              <w:t xml:space="preserve">16. Ana </w:t>
            </w:r>
            <w:proofErr w:type="spellStart"/>
            <w:proofErr w:type="gramStart"/>
            <w:r>
              <w:rPr>
                <w:rFonts w:ascii="Arial" w:eastAsia="Times New Roman" w:hAnsi="Arial" w:cs="Arial"/>
                <w:lang w:eastAsia="tr-TR"/>
              </w:rPr>
              <w:t>makas,halat</w:t>
            </w:r>
            <w:proofErr w:type="spellEnd"/>
            <w:proofErr w:type="gramEnd"/>
            <w:r>
              <w:rPr>
                <w:rFonts w:ascii="Arial" w:eastAsia="Times New Roman" w:hAnsi="Arial" w:cs="Arial"/>
                <w:lang w:eastAsia="tr-TR"/>
              </w:rPr>
              <w:t xml:space="preserve"> ve kılavuz makaralarındaki</w:t>
            </w:r>
            <w:r w:rsidRPr="006F2D1A">
              <w:rPr>
                <w:rFonts w:ascii="Arial" w:eastAsia="Times New Roman" w:hAnsi="Arial" w:cs="Arial"/>
                <w:lang w:eastAsia="tr-TR"/>
              </w:rPr>
              <w:t xml:space="preserve"> deformasyon kontrolünü yap, deforme olan varsa değiştir.</w:t>
            </w:r>
          </w:p>
        </w:tc>
      </w:tr>
      <w:tr w:rsidR="00DE2B3B" w:rsidRPr="006F2D1A" w14:paraId="1C69939C" w14:textId="77777777" w:rsidTr="00B57A0E">
        <w:trPr>
          <w:trHeight w:val="315"/>
        </w:trPr>
        <w:tc>
          <w:tcPr>
            <w:tcW w:w="11240" w:type="dxa"/>
            <w:tcBorders>
              <w:top w:val="nil"/>
              <w:left w:val="nil"/>
              <w:bottom w:val="nil"/>
              <w:right w:val="nil"/>
            </w:tcBorders>
            <w:shd w:val="clear" w:color="auto" w:fill="auto"/>
            <w:noWrap/>
            <w:hideMark/>
          </w:tcPr>
          <w:p w14:paraId="2C8C4616" w14:textId="51DE1900" w:rsidR="00DE2B3B" w:rsidRPr="006F2D1A" w:rsidRDefault="00DE2B3B" w:rsidP="00DE6F99">
            <w:pPr>
              <w:spacing w:after="0" w:line="240" w:lineRule="auto"/>
              <w:ind w:left="634"/>
              <w:rPr>
                <w:rFonts w:ascii="Arial" w:eastAsia="Times New Roman" w:hAnsi="Arial" w:cs="Arial"/>
                <w:lang w:eastAsia="tr-TR"/>
              </w:rPr>
            </w:pPr>
            <w:r>
              <w:rPr>
                <w:rFonts w:ascii="Arial" w:eastAsia="Times New Roman" w:hAnsi="Arial" w:cs="Arial"/>
                <w:lang w:eastAsia="tr-TR"/>
              </w:rPr>
              <w:t xml:space="preserve">17. Tahrik </w:t>
            </w:r>
            <w:r w:rsidRPr="006F2D1A">
              <w:rPr>
                <w:rFonts w:ascii="Arial" w:eastAsia="Times New Roman" w:hAnsi="Arial" w:cs="Arial"/>
                <w:lang w:eastAsia="tr-TR"/>
              </w:rPr>
              <w:t>makaraları ve taliye makaralarının yağlaması yapıldı.</w:t>
            </w:r>
          </w:p>
        </w:tc>
      </w:tr>
      <w:tr w:rsidR="00DE2B3B" w:rsidRPr="006F2D1A" w14:paraId="40F5A271" w14:textId="77777777" w:rsidTr="00B57A0E">
        <w:trPr>
          <w:trHeight w:val="315"/>
        </w:trPr>
        <w:tc>
          <w:tcPr>
            <w:tcW w:w="11240" w:type="dxa"/>
            <w:tcBorders>
              <w:top w:val="nil"/>
              <w:left w:val="nil"/>
              <w:bottom w:val="nil"/>
              <w:right w:val="nil"/>
            </w:tcBorders>
            <w:shd w:val="clear" w:color="auto" w:fill="auto"/>
            <w:noWrap/>
            <w:hideMark/>
          </w:tcPr>
          <w:p w14:paraId="19508471" w14:textId="77777777" w:rsidR="00DE2B3B" w:rsidRPr="006F2D1A" w:rsidRDefault="00DE2B3B" w:rsidP="00DE6F99">
            <w:pPr>
              <w:spacing w:after="0" w:line="240" w:lineRule="auto"/>
              <w:ind w:left="634"/>
              <w:rPr>
                <w:rFonts w:ascii="Arial" w:eastAsia="Times New Roman" w:hAnsi="Arial" w:cs="Arial"/>
                <w:lang w:eastAsia="tr-TR"/>
              </w:rPr>
            </w:pPr>
            <w:r w:rsidRPr="006F2D1A">
              <w:rPr>
                <w:rFonts w:ascii="Arial" w:eastAsia="Times New Roman" w:hAnsi="Arial" w:cs="Arial"/>
                <w:lang w:eastAsia="tr-TR"/>
              </w:rPr>
              <w:lastRenderedPageBreak/>
              <w:t xml:space="preserve">18. Makaralardaki tüm </w:t>
            </w:r>
            <w:proofErr w:type="spellStart"/>
            <w:r w:rsidRPr="006F2D1A">
              <w:rPr>
                <w:rFonts w:ascii="Arial" w:eastAsia="Times New Roman" w:hAnsi="Arial" w:cs="Arial"/>
                <w:lang w:eastAsia="tr-TR"/>
              </w:rPr>
              <w:t>sekmanların</w:t>
            </w:r>
            <w:proofErr w:type="spellEnd"/>
            <w:r w:rsidRPr="006F2D1A">
              <w:rPr>
                <w:rFonts w:ascii="Arial" w:eastAsia="Times New Roman" w:hAnsi="Arial" w:cs="Arial"/>
                <w:lang w:eastAsia="tr-TR"/>
              </w:rPr>
              <w:t xml:space="preserve"> ve cıvataların kontrolünü yap.</w:t>
            </w:r>
          </w:p>
        </w:tc>
      </w:tr>
      <w:tr w:rsidR="00DE2B3B" w:rsidRPr="006F2D1A" w14:paraId="163E2C7D" w14:textId="77777777" w:rsidTr="00B57A0E">
        <w:trPr>
          <w:trHeight w:val="315"/>
        </w:trPr>
        <w:tc>
          <w:tcPr>
            <w:tcW w:w="11240" w:type="dxa"/>
            <w:tcBorders>
              <w:top w:val="nil"/>
              <w:left w:val="nil"/>
              <w:bottom w:val="nil"/>
              <w:right w:val="nil"/>
            </w:tcBorders>
            <w:shd w:val="clear" w:color="auto" w:fill="auto"/>
            <w:noWrap/>
            <w:hideMark/>
          </w:tcPr>
          <w:p w14:paraId="2A659627" w14:textId="77777777" w:rsidR="00DE2B3B" w:rsidRPr="006F2D1A" w:rsidRDefault="00DE2B3B" w:rsidP="00DE6F99">
            <w:pPr>
              <w:spacing w:after="0" w:line="240" w:lineRule="auto"/>
              <w:ind w:left="634"/>
              <w:rPr>
                <w:rFonts w:ascii="Arial" w:eastAsia="Times New Roman" w:hAnsi="Arial" w:cs="Arial"/>
                <w:lang w:eastAsia="tr-TR"/>
              </w:rPr>
            </w:pPr>
            <w:r w:rsidRPr="006F2D1A">
              <w:rPr>
                <w:rFonts w:ascii="Arial" w:eastAsia="Times New Roman" w:hAnsi="Arial" w:cs="Arial"/>
                <w:lang w:eastAsia="tr-TR"/>
              </w:rPr>
              <w:t>19. Fren balatalarının aşınmaları kontrol et.</w:t>
            </w:r>
          </w:p>
        </w:tc>
      </w:tr>
      <w:tr w:rsidR="00DE2B3B" w:rsidRPr="006F2D1A" w14:paraId="52AA4795" w14:textId="77777777" w:rsidTr="00B57A0E">
        <w:trPr>
          <w:trHeight w:val="315"/>
        </w:trPr>
        <w:tc>
          <w:tcPr>
            <w:tcW w:w="11240" w:type="dxa"/>
            <w:tcBorders>
              <w:top w:val="nil"/>
              <w:left w:val="nil"/>
              <w:bottom w:val="nil"/>
              <w:right w:val="nil"/>
            </w:tcBorders>
            <w:shd w:val="clear" w:color="auto" w:fill="auto"/>
            <w:noWrap/>
            <w:hideMark/>
          </w:tcPr>
          <w:p w14:paraId="6A3D7479" w14:textId="77777777" w:rsidR="00DE2B3B" w:rsidRPr="006F2D1A" w:rsidRDefault="00DE2B3B" w:rsidP="00DE6F99">
            <w:pPr>
              <w:spacing w:after="0" w:line="240" w:lineRule="auto"/>
              <w:ind w:left="634"/>
              <w:rPr>
                <w:rFonts w:ascii="Arial" w:eastAsia="Times New Roman" w:hAnsi="Arial" w:cs="Arial"/>
                <w:lang w:eastAsia="tr-TR"/>
              </w:rPr>
            </w:pPr>
            <w:r w:rsidRPr="006F2D1A">
              <w:rPr>
                <w:rFonts w:ascii="Arial" w:eastAsia="Times New Roman" w:hAnsi="Arial" w:cs="Arial"/>
                <w:lang w:eastAsia="tr-TR"/>
              </w:rPr>
              <w:t>20. Motor frenlerinin ayarları kontrol et.</w:t>
            </w:r>
          </w:p>
        </w:tc>
      </w:tr>
      <w:tr w:rsidR="00DE2B3B" w:rsidRPr="006F2D1A" w14:paraId="4822C3FD" w14:textId="77777777" w:rsidTr="00B57A0E">
        <w:trPr>
          <w:trHeight w:val="315"/>
        </w:trPr>
        <w:tc>
          <w:tcPr>
            <w:tcW w:w="11240" w:type="dxa"/>
            <w:tcBorders>
              <w:top w:val="nil"/>
              <w:left w:val="nil"/>
              <w:bottom w:val="nil"/>
              <w:right w:val="nil"/>
            </w:tcBorders>
            <w:shd w:val="clear" w:color="auto" w:fill="auto"/>
            <w:noWrap/>
            <w:hideMark/>
          </w:tcPr>
          <w:p w14:paraId="6989021B" w14:textId="77777777" w:rsidR="00DE2B3B" w:rsidRPr="006F2D1A" w:rsidRDefault="00DE2B3B" w:rsidP="00DE6F99">
            <w:pPr>
              <w:spacing w:after="0" w:line="240" w:lineRule="auto"/>
              <w:ind w:left="634"/>
              <w:rPr>
                <w:rFonts w:ascii="Arial" w:eastAsia="Times New Roman" w:hAnsi="Arial" w:cs="Arial"/>
                <w:lang w:eastAsia="tr-TR"/>
              </w:rPr>
            </w:pPr>
            <w:r>
              <w:rPr>
                <w:rFonts w:ascii="Arial" w:eastAsia="Times New Roman" w:hAnsi="Arial" w:cs="Arial"/>
                <w:lang w:eastAsia="tr-TR"/>
              </w:rPr>
              <w:t>21. Halat gerilimlerini</w:t>
            </w:r>
            <w:r w:rsidRPr="006F2D1A">
              <w:rPr>
                <w:rFonts w:ascii="Arial" w:eastAsia="Times New Roman" w:hAnsi="Arial" w:cs="Arial"/>
                <w:lang w:eastAsia="tr-TR"/>
              </w:rPr>
              <w:t xml:space="preserve"> test et, gevşemiş halatları gerdir.</w:t>
            </w:r>
          </w:p>
        </w:tc>
      </w:tr>
      <w:tr w:rsidR="00DE2B3B" w:rsidRPr="006F2D1A" w14:paraId="4F22112E" w14:textId="77777777" w:rsidTr="00B57A0E">
        <w:trPr>
          <w:trHeight w:val="315"/>
        </w:trPr>
        <w:tc>
          <w:tcPr>
            <w:tcW w:w="11240" w:type="dxa"/>
            <w:tcBorders>
              <w:top w:val="nil"/>
              <w:left w:val="nil"/>
              <w:bottom w:val="nil"/>
              <w:right w:val="nil"/>
            </w:tcBorders>
            <w:shd w:val="clear" w:color="auto" w:fill="auto"/>
            <w:noWrap/>
            <w:hideMark/>
          </w:tcPr>
          <w:p w14:paraId="78C59640" w14:textId="77777777" w:rsidR="00DE2B3B" w:rsidRPr="006F2D1A" w:rsidRDefault="00DE2B3B" w:rsidP="00DE6F99">
            <w:pPr>
              <w:spacing w:after="0" w:line="240" w:lineRule="auto"/>
              <w:ind w:left="634"/>
              <w:rPr>
                <w:rFonts w:ascii="Arial" w:eastAsia="Times New Roman" w:hAnsi="Arial" w:cs="Arial"/>
                <w:lang w:eastAsia="tr-TR"/>
              </w:rPr>
            </w:pPr>
            <w:r>
              <w:rPr>
                <w:rFonts w:ascii="Arial" w:eastAsia="Times New Roman" w:hAnsi="Arial" w:cs="Arial"/>
                <w:lang w:eastAsia="tr-TR"/>
              </w:rPr>
              <w:t>22.  Hidrolik piston, mapa pimini ve uç bağlantısını</w:t>
            </w:r>
            <w:r w:rsidRPr="006F2D1A">
              <w:rPr>
                <w:rFonts w:ascii="Arial" w:eastAsia="Times New Roman" w:hAnsi="Arial" w:cs="Arial"/>
                <w:lang w:eastAsia="tr-TR"/>
              </w:rPr>
              <w:t xml:space="preserve"> kontrol et.</w:t>
            </w:r>
          </w:p>
        </w:tc>
      </w:tr>
      <w:tr w:rsidR="00DE2B3B" w:rsidRPr="006F2D1A" w14:paraId="595234ED" w14:textId="77777777" w:rsidTr="00B57A0E">
        <w:trPr>
          <w:trHeight w:val="315"/>
        </w:trPr>
        <w:tc>
          <w:tcPr>
            <w:tcW w:w="11240" w:type="dxa"/>
            <w:tcBorders>
              <w:top w:val="nil"/>
              <w:left w:val="nil"/>
              <w:bottom w:val="nil"/>
              <w:right w:val="nil"/>
            </w:tcBorders>
            <w:shd w:val="clear" w:color="auto" w:fill="auto"/>
            <w:noWrap/>
            <w:hideMark/>
          </w:tcPr>
          <w:p w14:paraId="68F9FC55" w14:textId="77777777" w:rsidR="00DE2B3B" w:rsidRPr="006F2D1A" w:rsidRDefault="00DE2B3B" w:rsidP="00DE6F99">
            <w:pPr>
              <w:spacing w:after="0" w:line="240" w:lineRule="auto"/>
              <w:ind w:left="634"/>
              <w:rPr>
                <w:rFonts w:ascii="Arial" w:eastAsia="Times New Roman" w:hAnsi="Arial" w:cs="Arial"/>
                <w:lang w:eastAsia="tr-TR"/>
              </w:rPr>
            </w:pPr>
            <w:r w:rsidRPr="006F2D1A">
              <w:rPr>
                <w:rFonts w:ascii="Arial" w:eastAsia="Times New Roman" w:hAnsi="Arial" w:cs="Arial"/>
                <w:lang w:eastAsia="tr-TR"/>
              </w:rPr>
              <w:t>23.</w:t>
            </w:r>
            <w:r>
              <w:rPr>
                <w:rFonts w:ascii="Arial" w:eastAsia="Times New Roman" w:hAnsi="Arial" w:cs="Arial"/>
                <w:lang w:eastAsia="tr-TR"/>
              </w:rPr>
              <w:t xml:space="preserve"> Piston</w:t>
            </w:r>
            <w:r w:rsidRPr="006F2D1A">
              <w:rPr>
                <w:rFonts w:ascii="Arial" w:eastAsia="Times New Roman" w:hAnsi="Arial" w:cs="Arial"/>
                <w:lang w:eastAsia="tr-TR"/>
              </w:rPr>
              <w:t xml:space="preserve"> borularının bağlantıları sıkıştır.</w:t>
            </w:r>
          </w:p>
        </w:tc>
      </w:tr>
      <w:tr w:rsidR="00DE2B3B" w:rsidRPr="006F2D1A" w14:paraId="47122AC6" w14:textId="77777777" w:rsidTr="00B57A0E">
        <w:trPr>
          <w:trHeight w:val="315"/>
        </w:trPr>
        <w:tc>
          <w:tcPr>
            <w:tcW w:w="11240" w:type="dxa"/>
            <w:tcBorders>
              <w:top w:val="nil"/>
              <w:left w:val="nil"/>
              <w:bottom w:val="nil"/>
              <w:right w:val="nil"/>
            </w:tcBorders>
            <w:shd w:val="clear" w:color="auto" w:fill="auto"/>
            <w:noWrap/>
            <w:hideMark/>
          </w:tcPr>
          <w:p w14:paraId="41C53F17" w14:textId="77777777" w:rsidR="00DE2B3B" w:rsidRPr="006F2D1A" w:rsidRDefault="00DE2B3B" w:rsidP="00DE6F99">
            <w:pPr>
              <w:spacing w:after="0" w:line="240" w:lineRule="auto"/>
              <w:ind w:left="634"/>
              <w:rPr>
                <w:rFonts w:ascii="Arial" w:eastAsia="Times New Roman" w:hAnsi="Arial" w:cs="Arial"/>
                <w:lang w:eastAsia="tr-TR"/>
              </w:rPr>
            </w:pPr>
            <w:r w:rsidRPr="006F2D1A">
              <w:rPr>
                <w:rFonts w:ascii="Arial" w:eastAsia="Times New Roman" w:hAnsi="Arial" w:cs="Arial"/>
                <w:lang w:eastAsia="tr-TR"/>
              </w:rPr>
              <w:t>24. Tüm bağlantı elemanlarının kontrolünü yaptıktan ve yağlanacak hareketli parçaları yağladıktan sonra</w:t>
            </w:r>
          </w:p>
        </w:tc>
      </w:tr>
      <w:tr w:rsidR="00DE2B3B" w:rsidRPr="006F2D1A" w14:paraId="56071D95" w14:textId="77777777" w:rsidTr="00B57A0E">
        <w:trPr>
          <w:trHeight w:val="315"/>
        </w:trPr>
        <w:tc>
          <w:tcPr>
            <w:tcW w:w="11240" w:type="dxa"/>
            <w:tcBorders>
              <w:top w:val="nil"/>
              <w:left w:val="nil"/>
              <w:bottom w:val="nil"/>
              <w:right w:val="nil"/>
            </w:tcBorders>
            <w:shd w:val="clear" w:color="auto" w:fill="auto"/>
            <w:noWrap/>
            <w:hideMark/>
          </w:tcPr>
          <w:p w14:paraId="1EFFCA78" w14:textId="77777777" w:rsidR="00DE2B3B" w:rsidRPr="006F2D1A" w:rsidRDefault="00DE2B3B" w:rsidP="00DE6F99">
            <w:pPr>
              <w:spacing w:after="0" w:line="240" w:lineRule="auto"/>
              <w:ind w:left="634" w:firstLineChars="200" w:firstLine="440"/>
              <w:rPr>
                <w:rFonts w:ascii="Arial" w:eastAsia="Times New Roman" w:hAnsi="Arial" w:cs="Arial"/>
                <w:lang w:eastAsia="tr-TR"/>
              </w:rPr>
            </w:pPr>
            <w:r w:rsidRPr="006F2D1A">
              <w:rPr>
                <w:rFonts w:ascii="Arial" w:eastAsia="Times New Roman" w:hAnsi="Arial" w:cs="Arial"/>
                <w:lang w:eastAsia="tr-TR"/>
              </w:rPr>
              <w:t>Sistemin çalışmasını test et.</w:t>
            </w:r>
          </w:p>
        </w:tc>
      </w:tr>
    </w:tbl>
    <w:p w14:paraId="6A06BB9C" w14:textId="77777777" w:rsidR="008249E2" w:rsidRDefault="008249E2" w:rsidP="00117083">
      <w:pPr>
        <w:pStyle w:val="ALTBALIK"/>
        <w:spacing w:line="360" w:lineRule="auto"/>
      </w:pPr>
    </w:p>
    <w:p w14:paraId="1F5851C0" w14:textId="77777777" w:rsidR="008249E2" w:rsidRDefault="008249E2" w:rsidP="00117083">
      <w:pPr>
        <w:pStyle w:val="ALTBALIK"/>
        <w:spacing w:line="360" w:lineRule="auto"/>
      </w:pPr>
    </w:p>
    <w:p w14:paraId="5145ACCC" w14:textId="77777777" w:rsidR="00D83AB7" w:rsidRDefault="00565C80" w:rsidP="00117083">
      <w:pPr>
        <w:pStyle w:val="ALTBALIK"/>
        <w:spacing w:line="360" w:lineRule="auto"/>
      </w:pPr>
      <w:r>
        <w:t>6</w:t>
      </w:r>
      <w:r w:rsidR="00D83AB7" w:rsidRPr="00D83AB7">
        <w:t xml:space="preserve">- </w:t>
      </w:r>
      <w:r w:rsidR="00D83AB7">
        <w:t>İŞ BİTİRME FORMU DOLDURULACAK</w:t>
      </w:r>
    </w:p>
    <w:p w14:paraId="7902F00A" w14:textId="77777777" w:rsidR="00D83AB7" w:rsidRDefault="00565C80" w:rsidP="008249E2">
      <w:pPr>
        <w:pStyle w:val="Stil1"/>
        <w:tabs>
          <w:tab w:val="left" w:pos="9785"/>
        </w:tabs>
        <w:spacing w:line="360" w:lineRule="auto"/>
        <w:rPr>
          <w:color w:val="auto"/>
          <w:sz w:val="20"/>
          <w:szCs w:val="20"/>
        </w:rPr>
      </w:pPr>
      <w:r>
        <w:rPr>
          <w:color w:val="auto"/>
          <w:sz w:val="20"/>
          <w:szCs w:val="20"/>
        </w:rPr>
        <w:t>7- EDİNİLEN BİLGİ VE NOTLAR KURUM VE FİRMA ARŞİVLERİNE VERİLECEK</w:t>
      </w:r>
      <w:r w:rsidR="008249E2">
        <w:rPr>
          <w:color w:val="auto"/>
          <w:sz w:val="20"/>
          <w:szCs w:val="20"/>
        </w:rPr>
        <w:tab/>
        <w:t>HAZIRLAYAN 2021</w:t>
      </w:r>
    </w:p>
    <w:p w14:paraId="00BF98FC" w14:textId="52DEC02F" w:rsidR="00565C80" w:rsidRPr="00D83AB7" w:rsidRDefault="00A30617" w:rsidP="00565C80">
      <w:pPr>
        <w:pStyle w:val="Stil1"/>
        <w:jc w:val="right"/>
        <w:rPr>
          <w:color w:val="auto"/>
          <w:sz w:val="20"/>
          <w:szCs w:val="20"/>
        </w:rPr>
      </w:pPr>
      <w:r>
        <w:rPr>
          <w:rFonts w:ascii="Times New Roman" w:hAnsi="Times New Roman"/>
          <w:noProof/>
          <w:sz w:val="24"/>
          <w:szCs w:val="24"/>
          <w:lang w:eastAsia="tr-TR"/>
        </w:rPr>
        <mc:AlternateContent>
          <mc:Choice Requires="wps">
            <w:drawing>
              <wp:anchor distT="0" distB="0" distL="114300" distR="114300" simplePos="0" relativeHeight="251662336" behindDoc="0" locked="0" layoutInCell="1" allowOverlap="1" wp14:anchorId="67117637" wp14:editId="46597442">
                <wp:simplePos x="0" y="0"/>
                <wp:positionH relativeFrom="column">
                  <wp:posOffset>4550858</wp:posOffset>
                </wp:positionH>
                <wp:positionV relativeFrom="paragraph">
                  <wp:posOffset>6801866</wp:posOffset>
                </wp:positionV>
                <wp:extent cx="2102485" cy="391160"/>
                <wp:effectExtent l="0" t="0" r="0" b="0"/>
                <wp:wrapNone/>
                <wp:docPr id="494847258" name="Metin Kutusu 3"/>
                <wp:cNvGraphicFramePr/>
                <a:graphic xmlns:a="http://schemas.openxmlformats.org/drawingml/2006/main">
                  <a:graphicData uri="http://schemas.microsoft.com/office/word/2010/wordprocessingShape">
                    <wps:wsp>
                      <wps:cNvSpPr txBox="1"/>
                      <wps:spPr>
                        <a:xfrm>
                          <a:off x="0" y="0"/>
                          <a:ext cx="2102485" cy="391160"/>
                        </a:xfrm>
                        <a:prstGeom prst="rect">
                          <a:avLst/>
                        </a:prstGeom>
                        <a:noFill/>
                        <a:ln>
                          <a:noFill/>
                        </a:ln>
                      </wps:spPr>
                      <wps:txbx>
                        <w:txbxContent>
                          <w:p w14:paraId="23F115AB" w14:textId="77777777" w:rsidR="00A30617" w:rsidRDefault="00A30617" w:rsidP="00A30617">
                            <w:pPr>
                              <w:ind w:left="567"/>
                              <w:jc w:val="cente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Mithatpaşa V.D. 645 010 4373</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67117637" id="Metin Kutusu 3" o:spid="_x0000_s1027" type="#_x0000_t202" style="position:absolute;left:0;text-align:left;margin-left:358.35pt;margin-top:535.6pt;width:165.55pt;height:30.8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" filled="f" stroked="f">
                <v:textbox style="mso-fit-shape-to-text:t">
                  <w:txbxContent>
                    <w:p w14:paraId="23F115AB" w14:textId="77777777" w:rsidR="00A30617" w:rsidRDefault="00A30617" w:rsidP="00A30617">
                      <w:pPr>
                        <w:ind w:left="567"/>
                        <w:jc w:val="cente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Mithatpaşa V.D. 645 010 4373</w:t>
                      </w:r>
                    </w:p>
                  </w:txbxContent>
                </v:textbox>
              </v:shape>
            </w:pict>
          </mc:Fallback>
        </mc:AlternateContent>
      </w:r>
      <w:r>
        <w:rPr>
          <w:noProof/>
          <w:color w:val="auto"/>
          <w:sz w:val="20"/>
          <w:szCs w:val="20"/>
        </w:rPr>
        <mc:AlternateContent>
          <mc:Choice Requires="wps">
            <w:drawing>
              <wp:anchor distT="0" distB="0" distL="114300" distR="114300" simplePos="0" relativeHeight="251660288" behindDoc="0" locked="0" layoutInCell="1" allowOverlap="1" wp14:anchorId="6A56CB07" wp14:editId="1BD7B26A">
                <wp:simplePos x="0" y="0"/>
                <wp:positionH relativeFrom="column">
                  <wp:posOffset>5026557</wp:posOffset>
                </wp:positionH>
                <wp:positionV relativeFrom="paragraph">
                  <wp:posOffset>6841795</wp:posOffset>
                </wp:positionV>
                <wp:extent cx="1120537" cy="169137"/>
                <wp:effectExtent l="0" t="0" r="22860" b="21590"/>
                <wp:wrapNone/>
                <wp:docPr id="1511082805" name="Dikdörtgen 2"/>
                <wp:cNvGraphicFramePr/>
                <a:graphic xmlns:a="http://schemas.openxmlformats.org/drawingml/2006/main">
                  <a:graphicData uri="http://schemas.microsoft.com/office/word/2010/wordprocessingShape">
                    <wps:wsp>
                      <wps:cNvSpPr/>
                      <wps:spPr>
                        <a:xfrm>
                          <a:off x="0" y="0"/>
                          <a:ext cx="1120537" cy="169137"/>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2D5768" id="Dikdörtgen 2" o:spid="_x0000_s1026" style="position:absolute;margin-left:395.8pt;margin-top:538.7pt;width:88.25pt;height:13.3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" fillcolor="white [3212]" strokecolor="white [3212]" strokeweight="1pt"/>
            </w:pict>
          </mc:Fallback>
        </mc:AlternateContent>
      </w:r>
      <w:r w:rsidR="00565C80">
        <w:rPr>
          <w:color w:val="auto"/>
          <w:sz w:val="20"/>
          <w:szCs w:val="20"/>
        </w:rPr>
        <w:t>ORHAN PEKDEMİR</w:t>
      </w:r>
    </w:p>
    <w:sectPr w:rsidR="00565C80" w:rsidRPr="00D83AB7" w:rsidSect="00460B90">
      <w:headerReference w:type="default" r:id="rId10"/>
      <w:footerReference w:type="default" r:id="rId11"/>
      <w:pgSz w:w="11906" w:h="16838"/>
      <w:pgMar w:top="0" w:right="0" w:bottom="1417" w:left="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E9EC4C" w14:textId="77777777" w:rsidR="00460B90" w:rsidRDefault="00460B90" w:rsidP="00333C30">
      <w:pPr>
        <w:spacing w:after="0" w:line="240" w:lineRule="auto"/>
      </w:pPr>
      <w:r>
        <w:separator/>
      </w:r>
    </w:p>
  </w:endnote>
  <w:endnote w:type="continuationSeparator" w:id="0">
    <w:p w14:paraId="376770DD" w14:textId="77777777" w:rsidR="00460B90" w:rsidRDefault="00460B90" w:rsidP="00333C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0EF7B4" w14:textId="77777777" w:rsidR="00333C30" w:rsidRDefault="00CF1BE7">
    <w:pPr>
      <w:pStyle w:val="AltBilgi"/>
    </w:pPr>
    <w:r>
      <w:rPr>
        <w:noProof/>
        <w:lang w:eastAsia="tr-TR"/>
      </w:rPr>
      <w:drawing>
        <wp:anchor distT="0" distB="0" distL="114300" distR="114300" simplePos="0" relativeHeight="251658240" behindDoc="1" locked="0" layoutInCell="1" allowOverlap="1" wp14:anchorId="638B1E71" wp14:editId="6B1BB050">
          <wp:simplePos x="0" y="0"/>
          <wp:positionH relativeFrom="column">
            <wp:posOffset>0</wp:posOffset>
          </wp:positionH>
          <wp:positionV relativeFrom="paragraph">
            <wp:align>inside</wp:align>
          </wp:positionV>
          <wp:extent cx="7565390" cy="2769235"/>
          <wp:effectExtent l="0" t="0" r="0" b="0"/>
          <wp:wrapNone/>
          <wp:docPr id="4" name="Resim 4" descr="oraybir_insaat_antetli-A4-OR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raybir_insaat_antetli-A4-ORT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5390" cy="276923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tr-TR"/>
      </w:rPr>
      <w:drawing>
        <wp:inline distT="0" distB="0" distL="0" distR="0" wp14:anchorId="2047D00C" wp14:editId="7E050DE2">
          <wp:extent cx="7574280" cy="979170"/>
          <wp:effectExtent l="0" t="0" r="7620" b="0"/>
          <wp:docPr id="5" name="Resim 5" descr="oraybir_insaat_antetli-A4-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raybir_insaat_antetli-A4-AL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74280" cy="97917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6E27B0" w14:textId="77777777" w:rsidR="00460B90" w:rsidRDefault="00460B90" w:rsidP="00333C30">
      <w:pPr>
        <w:spacing w:after="0" w:line="240" w:lineRule="auto"/>
      </w:pPr>
      <w:r>
        <w:separator/>
      </w:r>
    </w:p>
  </w:footnote>
  <w:footnote w:type="continuationSeparator" w:id="0">
    <w:p w14:paraId="2A337773" w14:textId="77777777" w:rsidR="00460B90" w:rsidRDefault="00460B90" w:rsidP="00333C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4AD18B" w14:textId="77777777" w:rsidR="00333C30" w:rsidRDefault="00CF1BE7" w:rsidP="00333C30">
    <w:pPr>
      <w:pStyle w:val="stBilgi"/>
    </w:pPr>
    <w:r>
      <w:rPr>
        <w:noProof/>
        <w:lang w:eastAsia="tr-TR"/>
      </w:rPr>
      <mc:AlternateContent>
        <mc:Choice Requires="wps">
          <w:drawing>
            <wp:anchor distT="45720" distB="45720" distL="114300" distR="114300" simplePos="0" relativeHeight="251657216" behindDoc="0" locked="0" layoutInCell="1" allowOverlap="1" wp14:anchorId="58DA33B7" wp14:editId="45FED93C">
              <wp:simplePos x="0" y="0"/>
              <wp:positionH relativeFrom="column">
                <wp:posOffset>1533600</wp:posOffset>
              </wp:positionH>
              <wp:positionV relativeFrom="paragraph">
                <wp:posOffset>230400</wp:posOffset>
              </wp:positionV>
              <wp:extent cx="5743575" cy="336805"/>
              <wp:effectExtent l="0" t="0" r="9525" b="6350"/>
              <wp:wrapNone/>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336805"/>
                      </a:xfrm>
                      <a:prstGeom prst="rect">
                        <a:avLst/>
                      </a:prstGeom>
                      <a:solidFill>
                        <a:srgbClr val="FFFFFF"/>
                      </a:solidFill>
                      <a:ln w="9525">
                        <a:noFill/>
                        <a:miter lim="800000"/>
                        <a:headEnd/>
                        <a:tailEnd/>
                      </a:ln>
                    </wps:spPr>
                    <wps:txbx>
                      <w:txbxContent>
                        <w:p w14:paraId="22F299C7" w14:textId="77777777" w:rsidR="00D83AB7" w:rsidRPr="00D83AB7" w:rsidRDefault="00C31B8C">
                          <w:pPr>
                            <w:rPr>
                              <w:sz w:val="16"/>
                              <w:szCs w:val="16"/>
                            </w:rPr>
                          </w:pPr>
                          <w:r>
                            <w:rPr>
                              <w:b/>
                              <w:sz w:val="32"/>
                              <w:szCs w:val="32"/>
                            </w:rPr>
                            <w:t xml:space="preserve">    </w:t>
                          </w:r>
                          <w:r w:rsidRPr="00EF2CCE">
                            <w:rPr>
                              <w:b/>
                              <w:sz w:val="32"/>
                              <w:szCs w:val="32"/>
                            </w:rPr>
                            <w:t>32- SAHNE ASANSÖRLERİ PERİYODİK BAKIMI SİSTEMLERİ TALİMATI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DA33B7" id="_x0000_t202" coordsize="21600,21600" o:spt="202" path="m,l,21600r21600,l21600,xe">
              <v:stroke joinstyle="miter"/>
              <v:path gradientshapeok="t" o:connecttype="rect"/>
            </v:shapetype>
            <v:shape id="Metin Kutusu 2" o:spid="_x0000_s1028" type="#_x0000_t202" style="position:absolute;margin-left:120.75pt;margin-top:18.15pt;width:452.25pt;height:26.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" stroked="f">
              <v:textbox>
                <w:txbxContent>
                  <w:p w14:paraId="22F299C7" w14:textId="77777777" w:rsidR="00D83AB7" w:rsidRPr="00D83AB7" w:rsidRDefault="00C31B8C">
                    <w:pPr>
                      <w:rPr>
                        <w:sz w:val="16"/>
                        <w:szCs w:val="16"/>
                      </w:rPr>
                    </w:pPr>
                    <w:r>
                      <w:rPr>
                        <w:b/>
                        <w:sz w:val="32"/>
                        <w:szCs w:val="32"/>
                      </w:rPr>
                      <w:t xml:space="preserve">    </w:t>
                    </w:r>
                    <w:r w:rsidRPr="00EF2CCE">
                      <w:rPr>
                        <w:b/>
                        <w:sz w:val="32"/>
                        <w:szCs w:val="32"/>
                      </w:rPr>
                      <w:t>32- SAHNE ASANSÖRLERİ PERİYODİK BAKIMI SİSTEMLERİ TALİMATI</w:t>
                    </w:r>
                  </w:p>
                </w:txbxContent>
              </v:textbox>
            </v:shape>
          </w:pict>
        </mc:Fallback>
      </mc:AlternateContent>
    </w:r>
    <w:r>
      <w:rPr>
        <w:noProof/>
        <w:lang w:eastAsia="tr-TR"/>
      </w:rPr>
      <w:drawing>
        <wp:inline distT="0" distB="0" distL="0" distR="0" wp14:anchorId="5CE09FE6" wp14:editId="306310E0">
          <wp:extent cx="7574280" cy="964565"/>
          <wp:effectExtent l="0" t="0" r="7620" b="6985"/>
          <wp:docPr id="1" name="Resim 1" descr="oraybir_insaat_antetli-A4-Ü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raybir_insaat_antetli-A4-Ü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4280" cy="96456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CE133B"/>
    <w:multiLevelType w:val="hybridMultilevel"/>
    <w:tmpl w:val="E592D6FC"/>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 w15:restartNumberingAfterBreak="0">
    <w:nsid w:val="1DE470DC"/>
    <w:multiLevelType w:val="hybridMultilevel"/>
    <w:tmpl w:val="E2208D54"/>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2" w15:restartNumberingAfterBreak="0">
    <w:nsid w:val="3A03535D"/>
    <w:multiLevelType w:val="hybridMultilevel"/>
    <w:tmpl w:val="BB96153E"/>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3" w15:restartNumberingAfterBreak="0">
    <w:nsid w:val="45213A35"/>
    <w:multiLevelType w:val="hybridMultilevel"/>
    <w:tmpl w:val="862A5A02"/>
    <w:lvl w:ilvl="0" w:tplc="041F000F">
      <w:start w:val="1"/>
      <w:numFmt w:val="decimal"/>
      <w:lvlText w:val="%1."/>
      <w:lvlJc w:val="left"/>
      <w:pPr>
        <w:ind w:left="1571" w:hanging="360"/>
      </w:pPr>
    </w:lvl>
    <w:lvl w:ilvl="1" w:tplc="041F0019" w:tentative="1">
      <w:start w:val="1"/>
      <w:numFmt w:val="lowerLetter"/>
      <w:lvlText w:val="%2."/>
      <w:lvlJc w:val="left"/>
      <w:pPr>
        <w:ind w:left="2291" w:hanging="360"/>
      </w:pPr>
    </w:lvl>
    <w:lvl w:ilvl="2" w:tplc="041F001B" w:tentative="1">
      <w:start w:val="1"/>
      <w:numFmt w:val="lowerRoman"/>
      <w:lvlText w:val="%3."/>
      <w:lvlJc w:val="right"/>
      <w:pPr>
        <w:ind w:left="3011" w:hanging="180"/>
      </w:pPr>
    </w:lvl>
    <w:lvl w:ilvl="3" w:tplc="041F000F" w:tentative="1">
      <w:start w:val="1"/>
      <w:numFmt w:val="decimal"/>
      <w:lvlText w:val="%4."/>
      <w:lvlJc w:val="left"/>
      <w:pPr>
        <w:ind w:left="3731" w:hanging="360"/>
      </w:pPr>
    </w:lvl>
    <w:lvl w:ilvl="4" w:tplc="041F0019" w:tentative="1">
      <w:start w:val="1"/>
      <w:numFmt w:val="lowerLetter"/>
      <w:lvlText w:val="%5."/>
      <w:lvlJc w:val="left"/>
      <w:pPr>
        <w:ind w:left="4451" w:hanging="360"/>
      </w:pPr>
    </w:lvl>
    <w:lvl w:ilvl="5" w:tplc="041F001B" w:tentative="1">
      <w:start w:val="1"/>
      <w:numFmt w:val="lowerRoman"/>
      <w:lvlText w:val="%6."/>
      <w:lvlJc w:val="right"/>
      <w:pPr>
        <w:ind w:left="5171" w:hanging="180"/>
      </w:pPr>
    </w:lvl>
    <w:lvl w:ilvl="6" w:tplc="041F000F" w:tentative="1">
      <w:start w:val="1"/>
      <w:numFmt w:val="decimal"/>
      <w:lvlText w:val="%7."/>
      <w:lvlJc w:val="left"/>
      <w:pPr>
        <w:ind w:left="5891" w:hanging="360"/>
      </w:pPr>
    </w:lvl>
    <w:lvl w:ilvl="7" w:tplc="041F0019" w:tentative="1">
      <w:start w:val="1"/>
      <w:numFmt w:val="lowerLetter"/>
      <w:lvlText w:val="%8."/>
      <w:lvlJc w:val="left"/>
      <w:pPr>
        <w:ind w:left="6611" w:hanging="360"/>
      </w:pPr>
    </w:lvl>
    <w:lvl w:ilvl="8" w:tplc="041F001B" w:tentative="1">
      <w:start w:val="1"/>
      <w:numFmt w:val="lowerRoman"/>
      <w:lvlText w:val="%9."/>
      <w:lvlJc w:val="right"/>
      <w:pPr>
        <w:ind w:left="7331" w:hanging="180"/>
      </w:pPr>
    </w:lvl>
  </w:abstractNum>
  <w:abstractNum w:abstractNumId="4" w15:restartNumberingAfterBreak="0">
    <w:nsid w:val="705824DD"/>
    <w:multiLevelType w:val="hybridMultilevel"/>
    <w:tmpl w:val="BFB05C40"/>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num w:numId="1" w16cid:durableId="1747993395">
    <w:abstractNumId w:val="3"/>
  </w:num>
  <w:num w:numId="2" w16cid:durableId="685860898">
    <w:abstractNumId w:val="4"/>
  </w:num>
  <w:num w:numId="3" w16cid:durableId="1238827399">
    <w:abstractNumId w:val="0"/>
  </w:num>
  <w:num w:numId="4" w16cid:durableId="1379474505">
    <w:abstractNumId w:val="2"/>
  </w:num>
  <w:num w:numId="5" w16cid:durableId="14120005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BE7"/>
    <w:rsid w:val="000146A8"/>
    <w:rsid w:val="000175D0"/>
    <w:rsid w:val="00020B0D"/>
    <w:rsid w:val="00117083"/>
    <w:rsid w:val="0017507C"/>
    <w:rsid w:val="0018686A"/>
    <w:rsid w:val="001D4DA4"/>
    <w:rsid w:val="00231A46"/>
    <w:rsid w:val="00263CE9"/>
    <w:rsid w:val="00333C30"/>
    <w:rsid w:val="003568D6"/>
    <w:rsid w:val="00367248"/>
    <w:rsid w:val="00415402"/>
    <w:rsid w:val="00442CF5"/>
    <w:rsid w:val="00452065"/>
    <w:rsid w:val="00460B90"/>
    <w:rsid w:val="004C41B0"/>
    <w:rsid w:val="00565C80"/>
    <w:rsid w:val="006229D3"/>
    <w:rsid w:val="00635CD5"/>
    <w:rsid w:val="006422CE"/>
    <w:rsid w:val="006A4191"/>
    <w:rsid w:val="006F5E88"/>
    <w:rsid w:val="00816D16"/>
    <w:rsid w:val="008249E2"/>
    <w:rsid w:val="00895FA1"/>
    <w:rsid w:val="009044D1"/>
    <w:rsid w:val="00922CF0"/>
    <w:rsid w:val="00A30617"/>
    <w:rsid w:val="00AE596D"/>
    <w:rsid w:val="00B57C5E"/>
    <w:rsid w:val="00C31B8C"/>
    <w:rsid w:val="00C632C8"/>
    <w:rsid w:val="00C7500B"/>
    <w:rsid w:val="00CA4EC1"/>
    <w:rsid w:val="00CA4F9C"/>
    <w:rsid w:val="00CF1BE7"/>
    <w:rsid w:val="00D83AB7"/>
    <w:rsid w:val="00DE2B3B"/>
    <w:rsid w:val="00DE6F99"/>
    <w:rsid w:val="00FB040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BDFA8D"/>
  <w15:chartTrackingRefBased/>
  <w15:docId w15:val="{F7D37182-B20B-4779-BF6A-EC3FD9714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33C3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33C30"/>
  </w:style>
  <w:style w:type="paragraph" w:styleId="AltBilgi">
    <w:name w:val="footer"/>
    <w:basedOn w:val="Normal"/>
    <w:link w:val="AltBilgiChar"/>
    <w:uiPriority w:val="99"/>
    <w:unhideWhenUsed/>
    <w:rsid w:val="00333C3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33C30"/>
  </w:style>
  <w:style w:type="paragraph" w:styleId="ListeParagraf">
    <w:name w:val="List Paragraph"/>
    <w:basedOn w:val="Normal"/>
    <w:uiPriority w:val="34"/>
    <w:qFormat/>
    <w:rsid w:val="00C632C8"/>
    <w:pPr>
      <w:ind w:left="720"/>
      <w:contextualSpacing/>
    </w:pPr>
  </w:style>
  <w:style w:type="paragraph" w:customStyle="1" w:styleId="Stil1">
    <w:name w:val="Stil1"/>
    <w:basedOn w:val="Normal"/>
    <w:link w:val="Stil1Char"/>
    <w:qFormat/>
    <w:rsid w:val="00635CD5"/>
    <w:pPr>
      <w:spacing w:after="0" w:line="240" w:lineRule="auto"/>
      <w:ind w:left="567" w:right="567"/>
      <w:jc w:val="both"/>
    </w:pPr>
    <w:rPr>
      <w:b/>
      <w:color w:val="FF0000"/>
      <w:sz w:val="28"/>
      <w:szCs w:val="32"/>
    </w:rPr>
  </w:style>
  <w:style w:type="character" w:customStyle="1" w:styleId="Stil1Char">
    <w:name w:val="Stil1 Char"/>
    <w:link w:val="Stil1"/>
    <w:rsid w:val="00635CD5"/>
    <w:rPr>
      <w:b/>
      <w:color w:val="FF0000"/>
      <w:sz w:val="28"/>
      <w:szCs w:val="32"/>
    </w:rPr>
  </w:style>
  <w:style w:type="paragraph" w:customStyle="1" w:styleId="ALTBALIK">
    <w:name w:val="ALT BAŞLIK"/>
    <w:basedOn w:val="Stil1"/>
    <w:link w:val="ALTBALIKChar"/>
    <w:qFormat/>
    <w:rsid w:val="00D83AB7"/>
    <w:rPr>
      <w:color w:val="auto"/>
      <w:sz w:val="20"/>
      <w:szCs w:val="20"/>
    </w:rPr>
  </w:style>
  <w:style w:type="character" w:customStyle="1" w:styleId="ALTBALIKChar">
    <w:name w:val="ALT BAŞLIK Char"/>
    <w:link w:val="ALTBALIK"/>
    <w:rsid w:val="00D83AB7"/>
    <w:rPr>
      <w:b/>
      <w:color w:val="FF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_rels/foot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SERV&#304;S%202021\A4%20SERV&#304;S%20BO&#350;%202021.dot"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A4 SERVİS BOŞ 2021</Template>
  <TotalTime>2</TotalTime>
  <Pages>2</Pages>
  <Words>386</Words>
  <Characters>2205</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Orhan PEKDEMİR</cp:lastModifiedBy>
  <cp:revision>6</cp:revision>
  <dcterms:created xsi:type="dcterms:W3CDTF">2021-01-24T09:54:00Z</dcterms:created>
  <dcterms:modified xsi:type="dcterms:W3CDTF">2024-05-03T07:43:00Z</dcterms:modified>
</cp:coreProperties>
</file>