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295A" w14:textId="77777777" w:rsidR="00333C30" w:rsidRDefault="00E318E6"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5AFE7034" wp14:editId="6E235E18">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72195"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5DDDAB70" wp14:editId="1C06D71C">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4D770478" wp14:editId="69F34B61">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359FB5A2" wp14:editId="4B07E92F">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248B4188"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0D5DBE19"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605287B1"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92C7D7F"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1AD75611"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520D975A" w14:textId="77777777" w:rsidR="00565C80" w:rsidRDefault="00565C80" w:rsidP="00117083">
      <w:pPr>
        <w:pStyle w:val="ALTBALIK"/>
        <w:spacing w:line="360" w:lineRule="auto"/>
      </w:pPr>
      <w:r>
        <w:t xml:space="preserve">5- </w:t>
      </w:r>
      <w:r w:rsidR="008249E2">
        <w:t xml:space="preserve">UYGULANACAK </w:t>
      </w:r>
      <w:r>
        <w:t>İŞ VE İŞLEM DETAYLARI</w:t>
      </w:r>
    </w:p>
    <w:tbl>
      <w:tblPr>
        <w:tblW w:w="10620" w:type="dxa"/>
        <w:tblInd w:w="437" w:type="dxa"/>
        <w:tblCellMar>
          <w:left w:w="70" w:type="dxa"/>
          <w:right w:w="70" w:type="dxa"/>
        </w:tblCellMar>
        <w:tblLook w:val="04A0" w:firstRow="1" w:lastRow="0" w:firstColumn="1" w:lastColumn="0" w:noHBand="0" w:noVBand="1"/>
      </w:tblPr>
      <w:tblGrid>
        <w:gridCol w:w="10620"/>
      </w:tblGrid>
      <w:tr w:rsidR="000451ED" w:rsidRPr="001950E6" w14:paraId="7B21607D" w14:textId="77777777" w:rsidTr="000451ED">
        <w:trPr>
          <w:trHeight w:val="315"/>
        </w:trPr>
        <w:tc>
          <w:tcPr>
            <w:tcW w:w="10620" w:type="dxa"/>
            <w:tcBorders>
              <w:top w:val="nil"/>
              <w:left w:val="nil"/>
              <w:bottom w:val="nil"/>
              <w:right w:val="nil"/>
            </w:tcBorders>
            <w:shd w:val="clear" w:color="auto" w:fill="auto"/>
            <w:noWrap/>
            <w:hideMark/>
          </w:tcPr>
          <w:p w14:paraId="6E7434FB"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1.   Motor ve redüktörün ses kontrolünü yap.</w:t>
            </w:r>
          </w:p>
        </w:tc>
      </w:tr>
      <w:tr w:rsidR="000451ED" w:rsidRPr="001950E6" w14:paraId="1CC6A4AE" w14:textId="77777777" w:rsidTr="000451ED">
        <w:trPr>
          <w:trHeight w:val="315"/>
        </w:trPr>
        <w:tc>
          <w:tcPr>
            <w:tcW w:w="10620" w:type="dxa"/>
            <w:tcBorders>
              <w:top w:val="nil"/>
              <w:left w:val="nil"/>
              <w:bottom w:val="nil"/>
              <w:right w:val="nil"/>
            </w:tcBorders>
            <w:shd w:val="clear" w:color="auto" w:fill="auto"/>
            <w:noWrap/>
            <w:hideMark/>
          </w:tcPr>
          <w:p w14:paraId="4A7F9D69" w14:textId="77777777" w:rsidR="000451ED" w:rsidRPr="001950E6" w:rsidRDefault="000451ED" w:rsidP="00FB7510">
            <w:pPr>
              <w:spacing w:after="0" w:line="240" w:lineRule="auto"/>
              <w:rPr>
                <w:rFonts w:ascii="Arial" w:eastAsia="Times New Roman" w:hAnsi="Arial" w:cs="Arial"/>
                <w:lang w:eastAsia="tr-TR"/>
              </w:rPr>
            </w:pPr>
            <w:r>
              <w:rPr>
                <w:rFonts w:ascii="Arial" w:eastAsia="Times New Roman" w:hAnsi="Arial" w:cs="Arial"/>
                <w:lang w:eastAsia="tr-TR"/>
              </w:rPr>
              <w:t>2.   Redü</w:t>
            </w:r>
            <w:r w:rsidRPr="001950E6">
              <w:rPr>
                <w:rFonts w:ascii="Arial" w:eastAsia="Times New Roman" w:hAnsi="Arial" w:cs="Arial"/>
                <w:lang w:eastAsia="tr-TR"/>
              </w:rPr>
              <w:t>ktörlerin yağ kontrolü yapıldı.</w:t>
            </w:r>
          </w:p>
        </w:tc>
      </w:tr>
      <w:tr w:rsidR="000451ED" w:rsidRPr="001950E6" w14:paraId="5812DC6C" w14:textId="77777777" w:rsidTr="000451ED">
        <w:trPr>
          <w:trHeight w:val="315"/>
        </w:trPr>
        <w:tc>
          <w:tcPr>
            <w:tcW w:w="10620" w:type="dxa"/>
            <w:tcBorders>
              <w:top w:val="nil"/>
              <w:left w:val="nil"/>
              <w:bottom w:val="nil"/>
              <w:right w:val="nil"/>
            </w:tcBorders>
            <w:shd w:val="clear" w:color="auto" w:fill="auto"/>
            <w:noWrap/>
            <w:hideMark/>
          </w:tcPr>
          <w:p w14:paraId="0BA87165"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3.   Sistemin kontrolü yap ve yağla.</w:t>
            </w:r>
          </w:p>
        </w:tc>
      </w:tr>
      <w:tr w:rsidR="000451ED" w:rsidRPr="001950E6" w14:paraId="7DB36E79" w14:textId="77777777" w:rsidTr="000451ED">
        <w:trPr>
          <w:trHeight w:val="315"/>
        </w:trPr>
        <w:tc>
          <w:tcPr>
            <w:tcW w:w="10620" w:type="dxa"/>
            <w:tcBorders>
              <w:top w:val="nil"/>
              <w:left w:val="nil"/>
              <w:bottom w:val="nil"/>
              <w:right w:val="nil"/>
            </w:tcBorders>
            <w:shd w:val="clear" w:color="auto" w:fill="auto"/>
            <w:noWrap/>
            <w:hideMark/>
          </w:tcPr>
          <w:p w14:paraId="669F05EE"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4.   Mekanizmaya giren ve sisteme sarılan halatı kontrol et.</w:t>
            </w:r>
          </w:p>
        </w:tc>
      </w:tr>
      <w:tr w:rsidR="000451ED" w:rsidRPr="001950E6" w14:paraId="4F7A5ABE" w14:textId="77777777" w:rsidTr="000451ED">
        <w:trPr>
          <w:trHeight w:val="315"/>
        </w:trPr>
        <w:tc>
          <w:tcPr>
            <w:tcW w:w="10620" w:type="dxa"/>
            <w:tcBorders>
              <w:top w:val="nil"/>
              <w:left w:val="nil"/>
              <w:bottom w:val="nil"/>
              <w:right w:val="nil"/>
            </w:tcBorders>
            <w:shd w:val="clear" w:color="auto" w:fill="auto"/>
            <w:noWrap/>
            <w:hideMark/>
          </w:tcPr>
          <w:p w14:paraId="67A21130"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5.   Sisteme sarılı halatın açısına dikkat et</w:t>
            </w:r>
          </w:p>
        </w:tc>
      </w:tr>
      <w:tr w:rsidR="000451ED" w:rsidRPr="001950E6" w14:paraId="7ED66D52" w14:textId="77777777" w:rsidTr="000451ED">
        <w:trPr>
          <w:trHeight w:val="315"/>
        </w:trPr>
        <w:tc>
          <w:tcPr>
            <w:tcW w:w="10620" w:type="dxa"/>
            <w:tcBorders>
              <w:top w:val="nil"/>
              <w:left w:val="nil"/>
              <w:bottom w:val="nil"/>
              <w:right w:val="nil"/>
            </w:tcBorders>
            <w:shd w:val="clear" w:color="auto" w:fill="auto"/>
            <w:noWrap/>
            <w:hideMark/>
          </w:tcPr>
          <w:p w14:paraId="23F811FA"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6.   Halatın sisteme bağlandığı cıvataları sık, tırnakları düzelt.</w:t>
            </w:r>
          </w:p>
        </w:tc>
      </w:tr>
      <w:tr w:rsidR="000451ED" w:rsidRPr="001950E6" w14:paraId="6D23CF66" w14:textId="77777777" w:rsidTr="000451ED">
        <w:trPr>
          <w:trHeight w:val="315"/>
        </w:trPr>
        <w:tc>
          <w:tcPr>
            <w:tcW w:w="10620" w:type="dxa"/>
            <w:tcBorders>
              <w:top w:val="nil"/>
              <w:left w:val="nil"/>
              <w:bottom w:val="nil"/>
              <w:right w:val="nil"/>
            </w:tcBorders>
            <w:shd w:val="clear" w:color="auto" w:fill="auto"/>
            <w:noWrap/>
            <w:hideMark/>
          </w:tcPr>
          <w:p w14:paraId="032CEA43"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7.   Mekanizma üzerindeki makaralarda aşınma var mı, yağı bitmişse yağla.</w:t>
            </w:r>
          </w:p>
        </w:tc>
      </w:tr>
      <w:tr w:rsidR="000451ED" w:rsidRPr="001950E6" w14:paraId="36A8954F" w14:textId="77777777" w:rsidTr="000451ED">
        <w:trPr>
          <w:trHeight w:val="315"/>
        </w:trPr>
        <w:tc>
          <w:tcPr>
            <w:tcW w:w="10620" w:type="dxa"/>
            <w:tcBorders>
              <w:top w:val="nil"/>
              <w:left w:val="nil"/>
              <w:bottom w:val="nil"/>
              <w:right w:val="nil"/>
            </w:tcBorders>
            <w:shd w:val="clear" w:color="auto" w:fill="auto"/>
            <w:noWrap/>
            <w:hideMark/>
          </w:tcPr>
          <w:p w14:paraId="11D86BB4"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 xml:space="preserve">8.  Aşağı yukarı </w:t>
            </w:r>
            <w:proofErr w:type="spellStart"/>
            <w:r w:rsidRPr="001950E6">
              <w:rPr>
                <w:rFonts w:ascii="Arial" w:eastAsia="Times New Roman" w:hAnsi="Arial" w:cs="Arial"/>
                <w:lang w:eastAsia="tr-TR"/>
              </w:rPr>
              <w:t>switchler</w:t>
            </w:r>
            <w:proofErr w:type="spellEnd"/>
            <w:r w:rsidRPr="001950E6">
              <w:rPr>
                <w:rFonts w:ascii="Arial" w:eastAsia="Times New Roman" w:hAnsi="Arial" w:cs="Arial"/>
                <w:lang w:eastAsia="tr-TR"/>
              </w:rPr>
              <w:t xml:space="preserve"> kirliyse sil, </w:t>
            </w:r>
            <w:proofErr w:type="spellStart"/>
            <w:r w:rsidRPr="001950E6">
              <w:rPr>
                <w:rFonts w:ascii="Arial" w:eastAsia="Times New Roman" w:hAnsi="Arial" w:cs="Arial"/>
                <w:lang w:eastAsia="tr-TR"/>
              </w:rPr>
              <w:t>switch</w:t>
            </w:r>
            <w:proofErr w:type="spellEnd"/>
            <w:r w:rsidRPr="001950E6">
              <w:rPr>
                <w:rFonts w:ascii="Arial" w:eastAsia="Times New Roman" w:hAnsi="Arial" w:cs="Arial"/>
                <w:lang w:eastAsia="tr-TR"/>
              </w:rPr>
              <w:t xml:space="preserve"> pozisyonunu kontrol et, cıvatalarını sık.</w:t>
            </w:r>
          </w:p>
        </w:tc>
      </w:tr>
      <w:tr w:rsidR="000451ED" w:rsidRPr="001950E6" w14:paraId="26B76267" w14:textId="77777777" w:rsidTr="000451ED">
        <w:trPr>
          <w:trHeight w:val="315"/>
        </w:trPr>
        <w:tc>
          <w:tcPr>
            <w:tcW w:w="10620" w:type="dxa"/>
            <w:tcBorders>
              <w:top w:val="nil"/>
              <w:left w:val="nil"/>
              <w:bottom w:val="nil"/>
              <w:right w:val="nil"/>
            </w:tcBorders>
            <w:shd w:val="clear" w:color="auto" w:fill="auto"/>
            <w:noWrap/>
            <w:hideMark/>
          </w:tcPr>
          <w:p w14:paraId="7C74C506" w14:textId="77777777" w:rsidR="000451ED" w:rsidRPr="001950E6" w:rsidRDefault="000451ED" w:rsidP="00FB7510">
            <w:pPr>
              <w:spacing w:after="0" w:line="240" w:lineRule="auto"/>
              <w:rPr>
                <w:rFonts w:ascii="Arial" w:eastAsia="Times New Roman" w:hAnsi="Arial" w:cs="Arial"/>
                <w:lang w:eastAsia="tr-TR"/>
              </w:rPr>
            </w:pPr>
            <w:r>
              <w:rPr>
                <w:rFonts w:ascii="Arial" w:eastAsia="Times New Roman" w:hAnsi="Arial" w:cs="Arial"/>
                <w:lang w:eastAsia="tr-TR"/>
              </w:rPr>
              <w:t xml:space="preserve">9. Ana halat ve boru </w:t>
            </w:r>
            <w:r w:rsidRPr="001950E6">
              <w:rPr>
                <w:rFonts w:ascii="Arial" w:eastAsia="Times New Roman" w:hAnsi="Arial" w:cs="Arial"/>
                <w:lang w:eastAsia="tr-TR"/>
              </w:rPr>
              <w:t>halatların</w:t>
            </w:r>
            <w:r>
              <w:rPr>
                <w:rFonts w:ascii="Arial" w:eastAsia="Times New Roman" w:hAnsi="Arial" w:cs="Arial"/>
                <w:lang w:eastAsia="tr-TR"/>
              </w:rPr>
              <w:t>ın</w:t>
            </w:r>
            <w:r w:rsidRPr="001950E6">
              <w:rPr>
                <w:rFonts w:ascii="Arial" w:eastAsia="Times New Roman" w:hAnsi="Arial" w:cs="Arial"/>
                <w:lang w:eastAsia="tr-TR"/>
              </w:rPr>
              <w:t xml:space="preserve"> deformasyon kontrolünü yap, deforme olan varsa değiştir.</w:t>
            </w:r>
          </w:p>
        </w:tc>
      </w:tr>
      <w:tr w:rsidR="000451ED" w:rsidRPr="001950E6" w14:paraId="0E21B14F" w14:textId="77777777" w:rsidTr="000451ED">
        <w:trPr>
          <w:trHeight w:val="315"/>
        </w:trPr>
        <w:tc>
          <w:tcPr>
            <w:tcW w:w="10620" w:type="dxa"/>
            <w:tcBorders>
              <w:top w:val="nil"/>
              <w:left w:val="nil"/>
              <w:bottom w:val="nil"/>
              <w:right w:val="nil"/>
            </w:tcBorders>
            <w:shd w:val="clear" w:color="auto" w:fill="auto"/>
            <w:noWrap/>
            <w:hideMark/>
          </w:tcPr>
          <w:p w14:paraId="6446E08F"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10. Grup makaraları ve taliye makaralarının yağlaması yapıldı.</w:t>
            </w:r>
          </w:p>
        </w:tc>
      </w:tr>
      <w:tr w:rsidR="000451ED" w:rsidRPr="001950E6" w14:paraId="1DC5F498" w14:textId="77777777" w:rsidTr="000451ED">
        <w:trPr>
          <w:trHeight w:val="315"/>
        </w:trPr>
        <w:tc>
          <w:tcPr>
            <w:tcW w:w="10620" w:type="dxa"/>
            <w:tcBorders>
              <w:top w:val="nil"/>
              <w:left w:val="nil"/>
              <w:bottom w:val="nil"/>
              <w:right w:val="nil"/>
            </w:tcBorders>
            <w:shd w:val="clear" w:color="auto" w:fill="auto"/>
            <w:noWrap/>
            <w:hideMark/>
          </w:tcPr>
          <w:p w14:paraId="3D9BD1A1"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 xml:space="preserve">11. Makaralardaki tüm </w:t>
            </w:r>
            <w:proofErr w:type="spellStart"/>
            <w:r w:rsidRPr="001950E6">
              <w:rPr>
                <w:rFonts w:ascii="Arial" w:eastAsia="Times New Roman" w:hAnsi="Arial" w:cs="Arial"/>
                <w:lang w:eastAsia="tr-TR"/>
              </w:rPr>
              <w:t>sekmanların</w:t>
            </w:r>
            <w:proofErr w:type="spellEnd"/>
            <w:r w:rsidRPr="001950E6">
              <w:rPr>
                <w:rFonts w:ascii="Arial" w:eastAsia="Times New Roman" w:hAnsi="Arial" w:cs="Arial"/>
                <w:lang w:eastAsia="tr-TR"/>
              </w:rPr>
              <w:t xml:space="preserve"> ve cıvataların kontrolünü yap.</w:t>
            </w:r>
          </w:p>
        </w:tc>
      </w:tr>
      <w:tr w:rsidR="000451ED" w:rsidRPr="001950E6" w14:paraId="4C5B6879" w14:textId="77777777" w:rsidTr="000451ED">
        <w:trPr>
          <w:trHeight w:val="315"/>
        </w:trPr>
        <w:tc>
          <w:tcPr>
            <w:tcW w:w="10620" w:type="dxa"/>
            <w:tcBorders>
              <w:top w:val="nil"/>
              <w:left w:val="nil"/>
              <w:bottom w:val="nil"/>
              <w:right w:val="nil"/>
            </w:tcBorders>
            <w:shd w:val="clear" w:color="auto" w:fill="auto"/>
            <w:noWrap/>
            <w:hideMark/>
          </w:tcPr>
          <w:p w14:paraId="4E451C4C"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12. Fren balatalarının aşınmaları kontrol et.</w:t>
            </w:r>
          </w:p>
        </w:tc>
      </w:tr>
      <w:tr w:rsidR="000451ED" w:rsidRPr="001950E6" w14:paraId="18ADDE97" w14:textId="77777777" w:rsidTr="000451ED">
        <w:trPr>
          <w:trHeight w:val="315"/>
        </w:trPr>
        <w:tc>
          <w:tcPr>
            <w:tcW w:w="10620" w:type="dxa"/>
            <w:tcBorders>
              <w:top w:val="nil"/>
              <w:left w:val="nil"/>
              <w:bottom w:val="nil"/>
              <w:right w:val="nil"/>
            </w:tcBorders>
            <w:shd w:val="clear" w:color="auto" w:fill="auto"/>
            <w:noWrap/>
            <w:hideMark/>
          </w:tcPr>
          <w:p w14:paraId="69C3D421"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13. Motor frenlerinin ayarları kontrol et.</w:t>
            </w:r>
          </w:p>
        </w:tc>
      </w:tr>
      <w:tr w:rsidR="000451ED" w:rsidRPr="001950E6" w14:paraId="1817BACA" w14:textId="77777777" w:rsidTr="000451ED">
        <w:trPr>
          <w:trHeight w:val="315"/>
        </w:trPr>
        <w:tc>
          <w:tcPr>
            <w:tcW w:w="10620" w:type="dxa"/>
            <w:tcBorders>
              <w:top w:val="nil"/>
              <w:left w:val="nil"/>
              <w:bottom w:val="nil"/>
              <w:right w:val="nil"/>
            </w:tcBorders>
            <w:shd w:val="clear" w:color="auto" w:fill="auto"/>
            <w:noWrap/>
            <w:hideMark/>
          </w:tcPr>
          <w:p w14:paraId="61411035"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14. Halat gerginliklerinin test et, gevşemiş halatları gerdir.</w:t>
            </w:r>
          </w:p>
        </w:tc>
      </w:tr>
      <w:tr w:rsidR="000451ED" w:rsidRPr="001950E6" w14:paraId="131F0279" w14:textId="77777777" w:rsidTr="000451ED">
        <w:trPr>
          <w:trHeight w:val="315"/>
        </w:trPr>
        <w:tc>
          <w:tcPr>
            <w:tcW w:w="10620" w:type="dxa"/>
            <w:tcBorders>
              <w:top w:val="nil"/>
              <w:left w:val="nil"/>
              <w:bottom w:val="nil"/>
              <w:right w:val="nil"/>
            </w:tcBorders>
            <w:shd w:val="clear" w:color="auto" w:fill="auto"/>
            <w:noWrap/>
            <w:hideMark/>
          </w:tcPr>
          <w:p w14:paraId="6165A2AF"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 xml:space="preserve">15. </w:t>
            </w:r>
            <w:proofErr w:type="spellStart"/>
            <w:r w:rsidRPr="001950E6">
              <w:rPr>
                <w:rFonts w:ascii="Arial" w:eastAsia="Times New Roman" w:hAnsi="Arial" w:cs="Arial"/>
                <w:lang w:eastAsia="tr-TR"/>
              </w:rPr>
              <w:t>Sızal</w:t>
            </w:r>
            <w:proofErr w:type="spellEnd"/>
            <w:r w:rsidRPr="001950E6">
              <w:rPr>
                <w:rFonts w:ascii="Arial" w:eastAsia="Times New Roman" w:hAnsi="Arial" w:cs="Arial"/>
                <w:lang w:eastAsia="tr-TR"/>
              </w:rPr>
              <w:t xml:space="preserve"> halatların bağlantı klemenslerini sıkıştır, mapa pimini ve radansayı kontrol et.</w:t>
            </w:r>
          </w:p>
        </w:tc>
      </w:tr>
      <w:tr w:rsidR="000451ED" w:rsidRPr="001950E6" w14:paraId="6DC47260" w14:textId="77777777" w:rsidTr="000451ED">
        <w:trPr>
          <w:trHeight w:val="315"/>
        </w:trPr>
        <w:tc>
          <w:tcPr>
            <w:tcW w:w="10620" w:type="dxa"/>
            <w:tcBorders>
              <w:top w:val="nil"/>
              <w:left w:val="nil"/>
              <w:bottom w:val="nil"/>
              <w:right w:val="nil"/>
            </w:tcBorders>
            <w:shd w:val="clear" w:color="auto" w:fill="auto"/>
            <w:noWrap/>
            <w:hideMark/>
          </w:tcPr>
          <w:p w14:paraId="27AE88D7"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 xml:space="preserve">16. </w:t>
            </w:r>
            <w:proofErr w:type="spellStart"/>
            <w:r w:rsidRPr="001950E6">
              <w:rPr>
                <w:rFonts w:ascii="Arial" w:eastAsia="Times New Roman" w:hAnsi="Arial" w:cs="Arial"/>
                <w:lang w:eastAsia="tr-TR"/>
              </w:rPr>
              <w:t>Sofit</w:t>
            </w:r>
            <w:proofErr w:type="spellEnd"/>
            <w:r w:rsidRPr="001950E6">
              <w:rPr>
                <w:rFonts w:ascii="Arial" w:eastAsia="Times New Roman" w:hAnsi="Arial" w:cs="Arial"/>
                <w:lang w:eastAsia="tr-TR"/>
              </w:rPr>
              <w:t xml:space="preserve"> borularının bağlantıları sıkıştır.</w:t>
            </w:r>
          </w:p>
        </w:tc>
      </w:tr>
      <w:tr w:rsidR="000451ED" w:rsidRPr="001950E6" w14:paraId="46E62F00" w14:textId="77777777" w:rsidTr="000451ED">
        <w:trPr>
          <w:trHeight w:val="315"/>
        </w:trPr>
        <w:tc>
          <w:tcPr>
            <w:tcW w:w="10620" w:type="dxa"/>
            <w:tcBorders>
              <w:top w:val="nil"/>
              <w:left w:val="nil"/>
              <w:bottom w:val="nil"/>
              <w:right w:val="nil"/>
            </w:tcBorders>
            <w:shd w:val="clear" w:color="auto" w:fill="auto"/>
            <w:noWrap/>
            <w:hideMark/>
          </w:tcPr>
          <w:p w14:paraId="2464B7A6" w14:textId="77777777" w:rsidR="000451ED" w:rsidRPr="001950E6" w:rsidRDefault="000451ED" w:rsidP="00FB7510">
            <w:pPr>
              <w:spacing w:after="0" w:line="240" w:lineRule="auto"/>
              <w:rPr>
                <w:rFonts w:ascii="Arial" w:eastAsia="Times New Roman" w:hAnsi="Arial" w:cs="Arial"/>
                <w:lang w:eastAsia="tr-TR"/>
              </w:rPr>
            </w:pPr>
            <w:r w:rsidRPr="001950E6">
              <w:rPr>
                <w:rFonts w:ascii="Arial" w:eastAsia="Times New Roman" w:hAnsi="Arial" w:cs="Arial"/>
                <w:lang w:eastAsia="tr-TR"/>
              </w:rPr>
              <w:t>17. Tüm bağlantı elemanlarının kontrolünü yaptıktan ve yağlanacak hareketli parçaları yağladıktan sonra</w:t>
            </w:r>
          </w:p>
        </w:tc>
      </w:tr>
      <w:tr w:rsidR="000451ED" w:rsidRPr="001950E6" w14:paraId="02DDACE5" w14:textId="77777777" w:rsidTr="000451ED">
        <w:trPr>
          <w:trHeight w:val="315"/>
        </w:trPr>
        <w:tc>
          <w:tcPr>
            <w:tcW w:w="10620" w:type="dxa"/>
            <w:tcBorders>
              <w:top w:val="nil"/>
              <w:left w:val="nil"/>
              <w:bottom w:val="nil"/>
              <w:right w:val="nil"/>
            </w:tcBorders>
            <w:shd w:val="clear" w:color="auto" w:fill="auto"/>
            <w:noWrap/>
            <w:hideMark/>
          </w:tcPr>
          <w:p w14:paraId="07A5E8B9" w14:textId="77777777" w:rsidR="000451ED" w:rsidRPr="001950E6" w:rsidRDefault="000451ED" w:rsidP="00FB7510">
            <w:pPr>
              <w:spacing w:after="0" w:line="240" w:lineRule="auto"/>
              <w:ind w:firstLineChars="200" w:firstLine="440"/>
              <w:rPr>
                <w:rFonts w:ascii="Arial" w:eastAsia="Times New Roman" w:hAnsi="Arial" w:cs="Arial"/>
                <w:lang w:eastAsia="tr-TR"/>
              </w:rPr>
            </w:pPr>
            <w:r w:rsidRPr="001950E6">
              <w:rPr>
                <w:rFonts w:ascii="Arial" w:eastAsia="Times New Roman" w:hAnsi="Arial" w:cs="Arial"/>
                <w:lang w:eastAsia="tr-TR"/>
              </w:rPr>
              <w:t>Sistemin çalışmasını test et.</w:t>
            </w:r>
          </w:p>
        </w:tc>
      </w:tr>
    </w:tbl>
    <w:p w14:paraId="0D3E7CB3" w14:textId="77777777" w:rsidR="008249E2" w:rsidRDefault="008249E2" w:rsidP="00117083">
      <w:pPr>
        <w:pStyle w:val="ALTBALIK"/>
        <w:spacing w:line="360" w:lineRule="auto"/>
      </w:pPr>
    </w:p>
    <w:p w14:paraId="314298A7" w14:textId="45E98535" w:rsidR="008249E2" w:rsidRDefault="008249E2" w:rsidP="00117083">
      <w:pPr>
        <w:pStyle w:val="ALTBALIK"/>
        <w:spacing w:line="360" w:lineRule="auto"/>
      </w:pPr>
    </w:p>
    <w:p w14:paraId="62E6FCEC" w14:textId="2AA82516" w:rsidR="008249E2" w:rsidRDefault="0066307C" w:rsidP="00117083">
      <w:pPr>
        <w:pStyle w:val="ALTBALIK"/>
        <w:spacing w:line="360" w:lineRule="auto"/>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205E6C4F" wp14:editId="17BEAA5F">
                <wp:simplePos x="0" y="0"/>
                <wp:positionH relativeFrom="column">
                  <wp:posOffset>4614285</wp:posOffset>
                </wp:positionH>
                <wp:positionV relativeFrom="paragraph">
                  <wp:posOffset>850493</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16DE199" w14:textId="77777777" w:rsidR="0066307C" w:rsidRDefault="0066307C" w:rsidP="0066307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05E6C4F" id="_x0000_t202" coordsize="21600,21600" o:spt="202" path="m,l,21600r21600,l21600,xe">
                <v:stroke joinstyle="miter"/>
                <v:path gradientshapeok="t" o:connecttype="rect"/>
              </v:shapetype>
              <v:shape id="Metin Kutusu 3" o:spid="_x0000_s1026" type="#_x0000_t202" style="position:absolute;left:0;text-align:left;margin-left:363.35pt;margin-top:66.95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" filled="f" stroked="f">
                <v:textbox style="mso-fit-shape-to-text:t">
                  <w:txbxContent>
                    <w:p w14:paraId="616DE199" w14:textId="77777777" w:rsidR="0066307C" w:rsidRDefault="0066307C" w:rsidP="0066307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DC4965" wp14:editId="4E8CD355">
                <wp:simplePos x="0" y="0"/>
                <wp:positionH relativeFrom="column">
                  <wp:posOffset>5058271</wp:posOffset>
                </wp:positionH>
                <wp:positionV relativeFrom="paragraph">
                  <wp:posOffset>914481</wp:posOffset>
                </wp:positionV>
                <wp:extent cx="1062395" cy="179708"/>
                <wp:effectExtent l="0" t="0" r="23495" b="10795"/>
                <wp:wrapNone/>
                <wp:docPr id="1436753823" name="Dikdörtgen 1"/>
                <wp:cNvGraphicFramePr/>
                <a:graphic xmlns:a="http://schemas.openxmlformats.org/drawingml/2006/main">
                  <a:graphicData uri="http://schemas.microsoft.com/office/word/2010/wordprocessingShape">
                    <wps:wsp>
                      <wps:cNvSpPr/>
                      <wps:spPr>
                        <a:xfrm>
                          <a:off x="0" y="0"/>
                          <a:ext cx="1062395" cy="17970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7A1A6" id="Dikdörtgen 1" o:spid="_x0000_s1026" style="position:absolute;margin-left:398.3pt;margin-top:1in;width:83.6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" fillcolor="white [3212]" strokecolor="white [3212]" strokeweight="1pt"/>
            </w:pict>
          </mc:Fallback>
        </mc:AlternateContent>
      </w:r>
    </w:p>
    <w:p w14:paraId="5281D884" w14:textId="77777777" w:rsidR="008249E2" w:rsidRDefault="008249E2" w:rsidP="00117083">
      <w:pPr>
        <w:pStyle w:val="ALTBALIK"/>
        <w:spacing w:line="360" w:lineRule="auto"/>
      </w:pPr>
    </w:p>
    <w:p w14:paraId="5A5C1BF7" w14:textId="77777777" w:rsidR="008249E2" w:rsidRDefault="008249E2" w:rsidP="00117083">
      <w:pPr>
        <w:pStyle w:val="ALTBALIK"/>
        <w:spacing w:line="360" w:lineRule="auto"/>
      </w:pPr>
    </w:p>
    <w:p w14:paraId="1AA9AEAC" w14:textId="77777777" w:rsidR="00D83AB7" w:rsidRDefault="00565C80" w:rsidP="00117083">
      <w:pPr>
        <w:pStyle w:val="ALTBALIK"/>
        <w:spacing w:line="360" w:lineRule="auto"/>
      </w:pPr>
      <w:r>
        <w:t>6</w:t>
      </w:r>
      <w:r w:rsidR="00D83AB7" w:rsidRPr="00D83AB7">
        <w:t xml:space="preserve">- </w:t>
      </w:r>
      <w:r w:rsidR="00D83AB7">
        <w:t>İŞ BİTİRME FORMU DOLDURULACAK</w:t>
      </w:r>
    </w:p>
    <w:p w14:paraId="7A9EAB16"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34166A72" w14:textId="6B8CBE7E" w:rsidR="00565C80" w:rsidRPr="00D83AB7" w:rsidRDefault="0066307C"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7C8EB90D" wp14:editId="63C028CA">
                <wp:simplePos x="0" y="0"/>
                <wp:positionH relativeFrom="column">
                  <wp:posOffset>4572000</wp:posOffset>
                </wp:positionH>
                <wp:positionV relativeFrom="paragraph">
                  <wp:posOffset>8409576</wp:posOffset>
                </wp:positionV>
                <wp:extent cx="2102485" cy="391160"/>
                <wp:effectExtent l="0" t="0" r="0" b="0"/>
                <wp:wrapNone/>
                <wp:docPr id="149912241"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0A5E34AB" w14:textId="77777777" w:rsidR="0066307C" w:rsidRDefault="0066307C" w:rsidP="0066307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C8EB90D" id="Metin Kutusu 4" o:spid="_x0000_s1027" type="#_x0000_t202" style="position:absolute;left:0;text-align:left;margin-left:5in;margin-top:662.15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" filled="f" stroked="f">
                <v:textbox style="mso-fit-shape-to-text:t">
                  <w:txbxContent>
                    <w:p w14:paraId="0A5E34AB" w14:textId="77777777" w:rsidR="0066307C" w:rsidRDefault="0066307C" w:rsidP="0066307C">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142FDEEC" wp14:editId="11A86EE8">
                <wp:simplePos x="0" y="0"/>
                <wp:positionH relativeFrom="column">
                  <wp:posOffset>5037128</wp:posOffset>
                </wp:positionH>
                <wp:positionV relativeFrom="paragraph">
                  <wp:posOffset>8431424</wp:posOffset>
                </wp:positionV>
                <wp:extent cx="1078252" cy="184994"/>
                <wp:effectExtent l="0" t="0" r="26670" b="24765"/>
                <wp:wrapNone/>
                <wp:docPr id="360876340" name="Dikdörtgen 2"/>
                <wp:cNvGraphicFramePr/>
                <a:graphic xmlns:a="http://schemas.openxmlformats.org/drawingml/2006/main">
                  <a:graphicData uri="http://schemas.microsoft.com/office/word/2010/wordprocessingShape">
                    <wps:wsp>
                      <wps:cNvSpPr/>
                      <wps:spPr>
                        <a:xfrm>
                          <a:off x="0" y="0"/>
                          <a:ext cx="1078252" cy="18499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12E49" id="Dikdörtgen 2" o:spid="_x0000_s1026" style="position:absolute;margin-left:396.6pt;margin-top:663.9pt;width:84.9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" fillcolor="white [3212]" strokecolor="white [3212]" strokeweight="1pt"/>
            </w:pict>
          </mc:Fallback>
        </mc:AlternateContent>
      </w:r>
      <w:r w:rsidR="00565C80">
        <w:rPr>
          <w:color w:val="auto"/>
          <w:sz w:val="20"/>
          <w:szCs w:val="20"/>
        </w:rPr>
        <w:t>ORHAN PEKDEMİR</w:t>
      </w:r>
    </w:p>
    <w:sectPr w:rsidR="00565C80" w:rsidRPr="00D83AB7" w:rsidSect="00697C95">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D9AC" w14:textId="77777777" w:rsidR="00697C95" w:rsidRDefault="00697C95" w:rsidP="00333C30">
      <w:pPr>
        <w:spacing w:after="0" w:line="240" w:lineRule="auto"/>
      </w:pPr>
      <w:r>
        <w:separator/>
      </w:r>
    </w:p>
  </w:endnote>
  <w:endnote w:type="continuationSeparator" w:id="0">
    <w:p w14:paraId="20F4571D" w14:textId="77777777" w:rsidR="00697C95" w:rsidRDefault="00697C95"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9F85" w14:textId="77777777" w:rsidR="00333C30" w:rsidRDefault="00E318E6">
    <w:pPr>
      <w:pStyle w:val="AltBilgi"/>
    </w:pPr>
    <w:r>
      <w:rPr>
        <w:noProof/>
        <w:lang w:eastAsia="tr-TR"/>
      </w:rPr>
      <w:drawing>
        <wp:anchor distT="0" distB="0" distL="114300" distR="114300" simplePos="0" relativeHeight="251658240" behindDoc="1" locked="0" layoutInCell="1" allowOverlap="1" wp14:anchorId="450C4BD0" wp14:editId="03C55531">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4461D81F" wp14:editId="78ACF440">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B4619" w14:textId="77777777" w:rsidR="00697C95" w:rsidRDefault="00697C95" w:rsidP="00333C30">
      <w:pPr>
        <w:spacing w:after="0" w:line="240" w:lineRule="auto"/>
      </w:pPr>
      <w:r>
        <w:separator/>
      </w:r>
    </w:p>
  </w:footnote>
  <w:footnote w:type="continuationSeparator" w:id="0">
    <w:p w14:paraId="2B13C91F" w14:textId="77777777" w:rsidR="00697C95" w:rsidRDefault="00697C95"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83EB" w14:textId="77777777" w:rsidR="00333C30" w:rsidRDefault="00E318E6"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2BF3C5E9" wp14:editId="41FC3F9B">
              <wp:simplePos x="0" y="0"/>
              <wp:positionH relativeFrom="column">
                <wp:posOffset>1548000</wp:posOffset>
              </wp:positionH>
              <wp:positionV relativeFrom="paragraph">
                <wp:posOffset>252000</wp:posOffset>
              </wp:positionV>
              <wp:extent cx="5743575" cy="344005"/>
              <wp:effectExtent l="0" t="0" r="9525"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44005"/>
                      </a:xfrm>
                      <a:prstGeom prst="rect">
                        <a:avLst/>
                      </a:prstGeom>
                      <a:solidFill>
                        <a:srgbClr val="FFFFFF"/>
                      </a:solidFill>
                      <a:ln w="9525">
                        <a:noFill/>
                        <a:miter lim="800000"/>
                        <a:headEnd/>
                        <a:tailEnd/>
                      </a:ln>
                    </wps:spPr>
                    <wps:txbx>
                      <w:txbxContent>
                        <w:p w14:paraId="1E233709" w14:textId="77777777" w:rsidR="009B0CEB" w:rsidRPr="000C4FCF" w:rsidRDefault="009B0CEB" w:rsidP="009B0CEB">
                          <w:pPr>
                            <w:rPr>
                              <w:b/>
                              <w:sz w:val="32"/>
                              <w:szCs w:val="32"/>
                            </w:rPr>
                          </w:pPr>
                          <w:r>
                            <w:rPr>
                              <w:b/>
                              <w:sz w:val="32"/>
                              <w:szCs w:val="32"/>
                            </w:rPr>
                            <w:t xml:space="preserve">           </w:t>
                          </w:r>
                          <w:r w:rsidRPr="000C4FCF">
                            <w:rPr>
                              <w:b/>
                              <w:sz w:val="32"/>
                              <w:szCs w:val="32"/>
                            </w:rPr>
                            <w:t>29-   HOPORLÖR KALDIRMA SİSTEMİ TALİMATI</w:t>
                          </w:r>
                        </w:p>
                        <w:p w14:paraId="48030A71"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3C5E9" id="_x0000_t202" coordsize="21600,21600" o:spt="202" path="m,l,21600r21600,l21600,xe">
              <v:stroke joinstyle="miter"/>
              <v:path gradientshapeok="t" o:connecttype="rect"/>
            </v:shapetype>
            <v:shape id="Metin Kutusu 2" o:spid="_x0000_s1028" type="#_x0000_t202" style="position:absolute;margin-left:121.9pt;margin-top:19.85pt;width:452.25pt;height:2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" stroked="f">
              <v:textbox>
                <w:txbxContent>
                  <w:p w14:paraId="1E233709" w14:textId="77777777" w:rsidR="009B0CEB" w:rsidRPr="000C4FCF" w:rsidRDefault="009B0CEB" w:rsidP="009B0CEB">
                    <w:pPr>
                      <w:rPr>
                        <w:b/>
                        <w:sz w:val="32"/>
                        <w:szCs w:val="32"/>
                      </w:rPr>
                    </w:pPr>
                    <w:r>
                      <w:rPr>
                        <w:b/>
                        <w:sz w:val="32"/>
                        <w:szCs w:val="32"/>
                      </w:rPr>
                      <w:t xml:space="preserve">           </w:t>
                    </w:r>
                    <w:r w:rsidRPr="000C4FCF">
                      <w:rPr>
                        <w:b/>
                        <w:sz w:val="32"/>
                        <w:szCs w:val="32"/>
                      </w:rPr>
                      <w:t>29-   HOPORLÖR KALDIRMA SİSTEMİ TALİMATI</w:t>
                    </w:r>
                  </w:p>
                  <w:p w14:paraId="48030A71"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0520ED7C" wp14:editId="5B436F29">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16cid:durableId="1418751081">
    <w:abstractNumId w:val="3"/>
  </w:num>
  <w:num w:numId="2" w16cid:durableId="1453669886">
    <w:abstractNumId w:val="4"/>
  </w:num>
  <w:num w:numId="3" w16cid:durableId="78985501">
    <w:abstractNumId w:val="0"/>
  </w:num>
  <w:num w:numId="4" w16cid:durableId="1896432058">
    <w:abstractNumId w:val="2"/>
  </w:num>
  <w:num w:numId="5" w16cid:durableId="198877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E6"/>
    <w:rsid w:val="000146A8"/>
    <w:rsid w:val="000175D0"/>
    <w:rsid w:val="000451ED"/>
    <w:rsid w:val="00117083"/>
    <w:rsid w:val="0017507C"/>
    <w:rsid w:val="0018686A"/>
    <w:rsid w:val="001D4DA4"/>
    <w:rsid w:val="00263CE9"/>
    <w:rsid w:val="00333C30"/>
    <w:rsid w:val="00365050"/>
    <w:rsid w:val="00367248"/>
    <w:rsid w:val="00442CF5"/>
    <w:rsid w:val="00452065"/>
    <w:rsid w:val="004C41B0"/>
    <w:rsid w:val="00565C80"/>
    <w:rsid w:val="006229D3"/>
    <w:rsid w:val="00635CD5"/>
    <w:rsid w:val="006422CE"/>
    <w:rsid w:val="0066307C"/>
    <w:rsid w:val="00697C95"/>
    <w:rsid w:val="006A4191"/>
    <w:rsid w:val="006F5E88"/>
    <w:rsid w:val="00816D16"/>
    <w:rsid w:val="008249E2"/>
    <w:rsid w:val="00895FA1"/>
    <w:rsid w:val="009044D1"/>
    <w:rsid w:val="00922CF0"/>
    <w:rsid w:val="009B0CEB"/>
    <w:rsid w:val="00AE596D"/>
    <w:rsid w:val="00B57C5E"/>
    <w:rsid w:val="00C064AE"/>
    <w:rsid w:val="00C632C8"/>
    <w:rsid w:val="00C7500B"/>
    <w:rsid w:val="00CA4EC1"/>
    <w:rsid w:val="00CA4F9C"/>
    <w:rsid w:val="00D83AB7"/>
    <w:rsid w:val="00E31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C3EA"/>
  <w15:chartTrackingRefBased/>
  <w15:docId w15:val="{A34B9899-9162-4067-8A4B-6504FC56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2</Pages>
  <Words>325</Words>
  <Characters>1857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4</cp:revision>
  <dcterms:created xsi:type="dcterms:W3CDTF">2021-01-24T09:52:00Z</dcterms:created>
  <dcterms:modified xsi:type="dcterms:W3CDTF">2024-05-03T07:41:00Z</dcterms:modified>
</cp:coreProperties>
</file>